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C8C13" w14:textId="77777777"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MATR</w:t>
      </w:r>
      <w:r w:rsidR="00DE04FD" w:rsidRPr="00112FBD">
        <w:rPr>
          <w:rFonts w:ascii="Montserrat" w:hAnsi="Montserrat"/>
        </w:rPr>
        <w:t>I</w:t>
      </w:r>
      <w:r w:rsidRPr="00112FBD">
        <w:rPr>
          <w:rFonts w:ascii="Montserrat" w:hAnsi="Montserrat"/>
        </w:rPr>
        <w:t xml:space="preserve">Z DE INDICADORES </w:t>
      </w:r>
      <w:r w:rsidR="00D060FE">
        <w:rPr>
          <w:rFonts w:ascii="Montserrat" w:hAnsi="Montserrat"/>
        </w:rPr>
        <w:t xml:space="preserve">PARA RESULTADOS </w:t>
      </w:r>
      <w:r w:rsidR="00DA3F28" w:rsidRPr="00112FBD">
        <w:rPr>
          <w:rFonts w:ascii="Montserrat" w:hAnsi="Montserrat"/>
        </w:rPr>
        <w:t>20</w:t>
      </w:r>
      <w:r w:rsidR="005030DC">
        <w:rPr>
          <w:rFonts w:ascii="Montserrat" w:hAnsi="Montserrat"/>
        </w:rPr>
        <w:t>21</w:t>
      </w:r>
    </w:p>
    <w:p w14:paraId="520668E7" w14:textId="77777777" w:rsidR="00435349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 xml:space="preserve">DEL PROGRAMA FORMACIÓN Y CAPACITACIÓN </w:t>
      </w:r>
    </w:p>
    <w:p w14:paraId="5AF34201" w14:textId="77777777"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DE RECURSOS HUMANOS PARA LA SALUD</w:t>
      </w:r>
    </w:p>
    <w:p w14:paraId="41380345" w14:textId="7383D51A" w:rsidR="000178B4" w:rsidRPr="00112FBD" w:rsidRDefault="00D82123" w:rsidP="000178B4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244562">
        <w:rPr>
          <w:rFonts w:ascii="Montserrat" w:hAnsi="Montserrat"/>
          <w:sz w:val="18"/>
          <w:szCs w:val="18"/>
          <w:highlight w:val="cyan"/>
        </w:rPr>
        <w:t>JU</w:t>
      </w:r>
      <w:r w:rsidR="00244562" w:rsidRPr="00244562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244562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  <w:gridCol w:w="42"/>
      </w:tblGrid>
      <w:tr w:rsidR="00535617" w:rsidRPr="00112FBD" w14:paraId="2E947079" w14:textId="77777777" w:rsidTr="00602D37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14:paraId="1CE23EEB" w14:textId="77777777" w:rsidR="00535617" w:rsidRPr="00112FBD" w:rsidRDefault="00555376" w:rsidP="00DF2D3D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Eficiencia terminal de </w:t>
            </w:r>
            <w:r w:rsidR="00DF2D3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especializaciones no clínicas, maestrías y doctorados</w:t>
            </w:r>
          </w:p>
        </w:tc>
      </w:tr>
      <w:tr w:rsidR="008325CB" w:rsidRPr="00112FBD" w14:paraId="47384ACD" w14:textId="77777777" w:rsidTr="00602D37">
        <w:tc>
          <w:tcPr>
            <w:tcW w:w="10440" w:type="dxa"/>
            <w:gridSpan w:val="27"/>
            <w:tcBorders>
              <w:bottom w:val="nil"/>
            </w:tcBorders>
            <w:shd w:val="clear" w:color="auto" w:fill="76923C" w:themeFill="accent3" w:themeFillShade="BF"/>
          </w:tcPr>
          <w:p w14:paraId="0FABA727" w14:textId="77777777" w:rsidR="008325CB" w:rsidRPr="00112FB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12FBD" w14:paraId="31220598" w14:textId="77777777" w:rsidTr="00617A5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59A66D3" w14:textId="77777777"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F678A04" w14:textId="77777777"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62267B5D" w14:textId="77777777"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40" w:type="dxa"/>
            <w:gridSpan w:val="4"/>
            <w:tcBorders>
              <w:top w:val="nil"/>
            </w:tcBorders>
            <w:shd w:val="clear" w:color="auto" w:fill="auto"/>
          </w:tcPr>
          <w:p w14:paraId="79579CA9" w14:textId="77777777"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112FBD" w14:paraId="28C13BB4" w14:textId="77777777" w:rsidTr="00D76A96">
        <w:trPr>
          <w:trHeight w:val="580"/>
        </w:trPr>
        <w:tc>
          <w:tcPr>
            <w:tcW w:w="10440" w:type="dxa"/>
            <w:gridSpan w:val="27"/>
            <w:shd w:val="clear" w:color="auto" w:fill="auto"/>
          </w:tcPr>
          <w:p w14:paraId="013D57FD" w14:textId="77777777" w:rsidR="00E87793" w:rsidRPr="00112FB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9652821" w14:textId="77777777" w:rsidR="00B30307" w:rsidRPr="00112FB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12FBD" w14:paraId="2C691BAB" w14:textId="77777777" w:rsidTr="00617A54">
        <w:tc>
          <w:tcPr>
            <w:tcW w:w="4320" w:type="dxa"/>
            <w:gridSpan w:val="10"/>
            <w:shd w:val="clear" w:color="auto" w:fill="auto"/>
          </w:tcPr>
          <w:p w14:paraId="181C32D6" w14:textId="77777777" w:rsidR="007C13B1" w:rsidRPr="00112FB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0" w:type="dxa"/>
            <w:gridSpan w:val="17"/>
            <w:shd w:val="clear" w:color="auto" w:fill="auto"/>
          </w:tcPr>
          <w:p w14:paraId="0CD6EDAF" w14:textId="77777777" w:rsidR="007C13B1" w:rsidRPr="00112FB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A62EC" w:rsidRPr="00112FBD" w14:paraId="512BE450" w14:textId="77777777" w:rsidTr="00617A54">
        <w:tc>
          <w:tcPr>
            <w:tcW w:w="10440" w:type="dxa"/>
            <w:gridSpan w:val="27"/>
            <w:shd w:val="clear" w:color="auto" w:fill="auto"/>
          </w:tcPr>
          <w:p w14:paraId="57573D15" w14:textId="77777777" w:rsidR="005A62EC" w:rsidRPr="00112FBD" w:rsidRDefault="005A62EC" w:rsidP="005A62E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48CF3B89" w14:textId="77777777" w:rsidR="005A62EC" w:rsidRPr="00112FBD" w:rsidRDefault="005A62E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5A62EC" w:rsidRPr="00112FBD" w14:paraId="4AFC93F9" w14:textId="77777777" w:rsidTr="00617A54">
        <w:tc>
          <w:tcPr>
            <w:tcW w:w="10440" w:type="dxa"/>
            <w:gridSpan w:val="27"/>
            <w:shd w:val="clear" w:color="auto" w:fill="auto"/>
          </w:tcPr>
          <w:p w14:paraId="1BE2C055" w14:textId="77777777" w:rsidR="005A62EC" w:rsidRPr="00112FBD" w:rsidRDefault="005A62EC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4F94C9A" w14:textId="77777777" w:rsidR="005A62EC" w:rsidRPr="00112FBD" w:rsidRDefault="005A62EC" w:rsidP="00602D37">
            <w:pPr>
              <w:tabs>
                <w:tab w:val="num" w:pos="540"/>
              </w:tabs>
              <w:ind w:left="540" w:right="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DA3F2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112FBD" w14:paraId="55F6901A" w14:textId="77777777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56C5A41A" w14:textId="77777777" w:rsidR="00E23603" w:rsidRPr="00112FBD" w:rsidRDefault="00541E9A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73561D1" w14:textId="77777777" w:rsidR="00E23603" w:rsidRPr="007916ED" w:rsidRDefault="00DA594E" w:rsidP="007916ED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Profesionales de la salud desarrollan competencias técnico-médicas y de gestión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acordes</w:t>
            </w:r>
            <w:r w:rsidR="007916E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con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las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necesidades de la salud de la población.</w:t>
            </w:r>
          </w:p>
        </w:tc>
      </w:tr>
      <w:tr w:rsidR="00E23603" w:rsidRPr="00112FBD" w14:paraId="6448AB5C" w14:textId="77777777" w:rsidTr="00602D37">
        <w:tc>
          <w:tcPr>
            <w:tcW w:w="10440" w:type="dxa"/>
            <w:gridSpan w:val="27"/>
            <w:shd w:val="clear" w:color="auto" w:fill="C00000"/>
          </w:tcPr>
          <w:p w14:paraId="6F0314FA" w14:textId="77777777" w:rsidR="00E23603" w:rsidRPr="00112FB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12FBD" w14:paraId="33E290DA" w14:textId="77777777" w:rsidTr="00617A54">
        <w:tc>
          <w:tcPr>
            <w:tcW w:w="4680" w:type="dxa"/>
            <w:gridSpan w:val="12"/>
            <w:shd w:val="clear" w:color="auto" w:fill="auto"/>
          </w:tcPr>
          <w:p w14:paraId="52E2E208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5061F2D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36E6EC1F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62" w:type="dxa"/>
            <w:gridSpan w:val="6"/>
            <w:shd w:val="clear" w:color="auto" w:fill="auto"/>
          </w:tcPr>
          <w:p w14:paraId="53FD34E1" w14:textId="77777777" w:rsidR="00647733" w:rsidRPr="00112FBD" w:rsidRDefault="00C61807" w:rsidP="003B1FF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E2598" w:rsidRPr="00112FBD">
              <w:rPr>
                <w:rFonts w:ascii="Montserrat" w:hAnsi="Montserrat" w:cs="Arial"/>
                <w:bCs/>
                <w:sz w:val="20"/>
                <w:szCs w:val="20"/>
              </w:rPr>
              <w:t>.2</w:t>
            </w:r>
          </w:p>
        </w:tc>
      </w:tr>
      <w:tr w:rsidR="00647733" w:rsidRPr="00112FBD" w14:paraId="43DDFBEC" w14:textId="77777777" w:rsidTr="00762713">
        <w:trPr>
          <w:trHeight w:val="728"/>
        </w:trPr>
        <w:tc>
          <w:tcPr>
            <w:tcW w:w="4680" w:type="dxa"/>
            <w:gridSpan w:val="12"/>
            <w:shd w:val="clear" w:color="auto" w:fill="auto"/>
          </w:tcPr>
          <w:p w14:paraId="15DBD15E" w14:textId="77777777" w:rsidR="004B2373" w:rsidRPr="00112FBD" w:rsidRDefault="004B2373" w:rsidP="00602D37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CFBB248" w14:textId="77777777" w:rsidR="00A46E08" w:rsidRPr="00112FBD" w:rsidRDefault="003B1FF8" w:rsidP="00602D37">
            <w:pPr>
              <w:tabs>
                <w:tab w:val="num" w:pos="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Eficiencia terminal de 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especializaciones no </w:t>
            </w:r>
            <w:r w:rsidR="00681A09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línicas, maestrías y doctorados</w:t>
            </w:r>
            <w:r w:rsidR="00330D8F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F3314C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14:paraId="62B712D7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45AA0F7" w14:textId="77777777" w:rsidR="00647733" w:rsidRPr="00112FBD" w:rsidRDefault="00ED116C" w:rsidP="006505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65055A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</w:p>
        </w:tc>
      </w:tr>
      <w:tr w:rsidR="00507DF3" w:rsidRPr="00112FBD" w14:paraId="1FF44282" w14:textId="77777777" w:rsidTr="00617A54">
        <w:tc>
          <w:tcPr>
            <w:tcW w:w="4680" w:type="dxa"/>
            <w:gridSpan w:val="12"/>
            <w:shd w:val="clear" w:color="auto" w:fill="auto"/>
          </w:tcPr>
          <w:p w14:paraId="36165E8F" w14:textId="77777777" w:rsidR="00507DF3" w:rsidRPr="00112FB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33654EA" w14:textId="77777777" w:rsidR="00575799" w:rsidRPr="00112FBD" w:rsidRDefault="00575799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645AFE" w14:textId="77777777" w:rsidR="00507DF3" w:rsidRPr="00112FBD" w:rsidRDefault="00C61807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44757D" w:rsidRPr="00112FBD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3038EC6" w14:textId="77777777"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14:paraId="6A892D3A" w14:textId="77777777" w:rsidR="00C61807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98E81B" w14:textId="77777777" w:rsidR="00AB16CD" w:rsidRPr="00112FBD" w:rsidRDefault="00AB16CD" w:rsidP="002931C6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40D2C13" w14:textId="77777777" w:rsidR="00B5153F" w:rsidRDefault="002931C6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eficiencia 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institucional para retener a los profesionales en la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formación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 de los programas 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posgrados no clínicos (especializaciones no clínicas, maestría y doctorado) en las instituciones de la CCINSHAE</w:t>
            </w:r>
          </w:p>
          <w:p w14:paraId="2860ADB2" w14:textId="77777777" w:rsidR="00532917" w:rsidRPr="00112FBD" w:rsidRDefault="00532917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12FBD" w14:paraId="1653F2FE" w14:textId="77777777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8A83B95" w14:textId="77777777" w:rsidR="00507DF3" w:rsidRPr="00112FBD" w:rsidRDefault="00507D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902B278" w14:textId="77777777" w:rsidR="003A21F3" w:rsidRPr="00112FBD" w:rsidRDefault="003A21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85A2CD" w14:textId="77777777" w:rsidR="003B4F37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Número de profesionales</w:t>
            </w:r>
            <w:r w:rsidR="00B82F7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B4F37" w:rsidRPr="00112FBD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C304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714D4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con constancia de terminación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/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</w:p>
          <w:p w14:paraId="4CC359F4" w14:textId="77777777" w:rsidR="00B5153F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B82F7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="00B82F7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en la misma cohorte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x</w:t>
            </w:r>
            <w:r w:rsidR="004C7D47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5ECA6A" w14:textId="77777777"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888507A" w14:textId="77777777" w:rsidR="00814814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084177C" w14:textId="77777777" w:rsidR="00575799" w:rsidRPr="00112FBD" w:rsidRDefault="00575799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685CE9B" w14:textId="77777777" w:rsidR="00507DF3" w:rsidRPr="00112FBD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112FBD" w14:paraId="13EF0744" w14:textId="77777777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D9DB638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66441D0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F3D7645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12FBD" w14:paraId="02690278" w14:textId="77777777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3F67925" w14:textId="77777777" w:rsidR="00647733" w:rsidRPr="00112FB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57085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14814" w:rsidRPr="00112FB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92582F" w14:textId="77777777"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64DD173" w14:textId="77777777" w:rsidR="00647733" w:rsidRPr="00112FBD" w:rsidRDefault="00256A6C" w:rsidP="00B62F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62F75"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4C04C3" w:rsidRPr="00112FBD" w14:paraId="6E8B6D26" w14:textId="77777777" w:rsidTr="00602D37">
        <w:tc>
          <w:tcPr>
            <w:tcW w:w="10440" w:type="dxa"/>
            <w:gridSpan w:val="27"/>
            <w:shd w:val="clear" w:color="auto" w:fill="C00000"/>
          </w:tcPr>
          <w:p w14:paraId="11907955" w14:textId="77777777" w:rsidR="004C04C3" w:rsidRPr="00112FB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12FBD" w14:paraId="6E2871F9" w14:textId="77777777" w:rsidTr="00617A54">
        <w:tc>
          <w:tcPr>
            <w:tcW w:w="1260" w:type="dxa"/>
            <w:gridSpan w:val="2"/>
            <w:shd w:val="clear" w:color="auto" w:fill="auto"/>
          </w:tcPr>
          <w:p w14:paraId="75E72F48" w14:textId="77777777" w:rsidR="0053138B" w:rsidRPr="00112FBD" w:rsidRDefault="00173BAC" w:rsidP="00D060FE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0DCD53" w14:textId="77777777" w:rsidR="0053138B" w:rsidRPr="00112FBD" w:rsidRDefault="00173BAC" w:rsidP="00D060FE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8ABFD8" w14:textId="77777777" w:rsidR="0053138B" w:rsidRPr="00112FBD" w:rsidRDefault="00173BAC" w:rsidP="00D060FE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AEEA160" w14:textId="77777777" w:rsidR="0053138B" w:rsidRPr="00112FBD" w:rsidRDefault="0053138B" w:rsidP="00D060F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5FB1CCE5" w14:textId="77777777" w:rsidR="0053138B" w:rsidRPr="00112FBD" w:rsidRDefault="00173BAC" w:rsidP="00D060FE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430E521F" w14:textId="77777777" w:rsidR="0053138B" w:rsidRPr="00112FBD" w:rsidRDefault="00173BAC" w:rsidP="00D060FE">
            <w:pPr>
              <w:tabs>
                <w:tab w:val="num" w:pos="540"/>
              </w:tabs>
              <w:ind w:left="540" w:right="4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17713C71" w14:textId="77777777" w:rsidR="0053138B" w:rsidRPr="00112FBD" w:rsidRDefault="00173BAC" w:rsidP="00D060FE">
            <w:pPr>
              <w:tabs>
                <w:tab w:val="num" w:pos="540"/>
              </w:tabs>
              <w:ind w:left="540" w:right="-9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12FBD" w14:paraId="795D59E5" w14:textId="77777777" w:rsidTr="00617A54">
        <w:tc>
          <w:tcPr>
            <w:tcW w:w="1260" w:type="dxa"/>
            <w:gridSpan w:val="2"/>
            <w:shd w:val="clear" w:color="auto" w:fill="auto"/>
            <w:vAlign w:val="center"/>
          </w:tcPr>
          <w:p w14:paraId="20A93CC5" w14:textId="77777777" w:rsidR="0053138B" w:rsidRPr="00112FBD" w:rsidRDefault="007A5DE1" w:rsidP="00D060FE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78D06D8" w14:textId="77777777" w:rsidR="0053138B" w:rsidRPr="00112FBD" w:rsidRDefault="007A5DE1" w:rsidP="00D060FE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84C4591" w14:textId="77777777" w:rsidR="0053138B" w:rsidRPr="00112FBD" w:rsidRDefault="003F0F57" w:rsidP="00D060F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41158EE3" w14:textId="77777777" w:rsidR="0053138B" w:rsidRPr="00112FBD" w:rsidRDefault="0053138B" w:rsidP="00D060F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731771AE" w14:textId="77777777" w:rsidR="0053138B" w:rsidRPr="00112FBD" w:rsidRDefault="003F0F57" w:rsidP="00D060F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5710A88" w14:textId="77777777" w:rsidR="0053138B" w:rsidRPr="00112FBD" w:rsidRDefault="003F0F57" w:rsidP="00D060F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14:paraId="3CADFA05" w14:textId="77777777" w:rsidR="0053138B" w:rsidRPr="00112FBD" w:rsidRDefault="007A5DE1" w:rsidP="00D060FE">
            <w:pPr>
              <w:tabs>
                <w:tab w:val="num" w:pos="540"/>
              </w:tabs>
              <w:ind w:left="540" w:right="-9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12FBD" w14:paraId="5EA9E9AE" w14:textId="77777777" w:rsidTr="00617A54">
        <w:tc>
          <w:tcPr>
            <w:tcW w:w="10440" w:type="dxa"/>
            <w:gridSpan w:val="27"/>
            <w:shd w:val="clear" w:color="auto" w:fill="auto"/>
          </w:tcPr>
          <w:p w14:paraId="0D4E9C5B" w14:textId="77777777" w:rsidR="00171537" w:rsidRPr="00112FBD" w:rsidRDefault="0017153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BD113C5" w14:textId="77777777" w:rsidR="002A43B7" w:rsidRPr="00112FBD" w:rsidRDefault="002A43B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EF035B2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8D24C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4B85EEA" w14:textId="77777777" w:rsidR="00F80A4E" w:rsidRPr="00112FBD" w:rsidRDefault="00F80A4E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B68B0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el porcentaje de alumnos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que concluyen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satisfactoriamente los cursos de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posgrado </w:t>
            </w:r>
            <w:r w:rsidR="00532917" w:rsidRPr="00112FBD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clínicos de acuerdo a los tiempos señalados en los programas de estudio que pueden incorporarse a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los sistemas de salud del país.</w:t>
            </w:r>
          </w:p>
          <w:p w14:paraId="501DFE6A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9B60652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471D3B26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77305F5" w14:textId="77777777"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2B86A16" w14:textId="77777777" w:rsidR="009714D4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7CA9EEB" w14:textId="77777777" w:rsidR="009714D4" w:rsidRPr="00602D37" w:rsidRDefault="009714D4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El indicador es adecuado ya que permite determinar la capacidad del sistema de posgrado no clínico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oportunamente a los profesionistas que ingresan </w:t>
            </w:r>
            <w:r w:rsidR="00531F97" w:rsidRPr="00112FBD">
              <w:rPr>
                <w:rFonts w:ascii="Montserrat" w:hAnsi="Montserrat" w:cs="Arial"/>
                <w:bCs/>
                <w:sz w:val="18"/>
                <w:szCs w:val="18"/>
              </w:rPr>
              <w:t>en la misma cohorte</w:t>
            </w:r>
          </w:p>
          <w:p w14:paraId="533F5771" w14:textId="77777777"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00A5B20" w14:textId="77777777" w:rsidR="00575799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capacidad de la institución para propiciar la perm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anencia de los profesionales en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formación en función de su calidad académica y organizacional</w:t>
            </w:r>
          </w:p>
          <w:p w14:paraId="6856A2A1" w14:textId="77777777" w:rsidR="00BD1EE7" w:rsidRPr="00112FBD" w:rsidRDefault="00BD1EE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12FBD" w14:paraId="5DFE29AA" w14:textId="77777777" w:rsidTr="00617A54">
        <w:tc>
          <w:tcPr>
            <w:tcW w:w="10440" w:type="dxa"/>
            <w:gridSpan w:val="27"/>
            <w:shd w:val="clear" w:color="auto" w:fill="auto"/>
          </w:tcPr>
          <w:p w14:paraId="3776A755" w14:textId="77777777" w:rsidR="005E6741" w:rsidRPr="00112FBD" w:rsidRDefault="00AA719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2F1B"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236D3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9714D4" w:rsidRPr="00112FBD">
              <w:rPr>
                <w:rFonts w:ascii="Montserrat" w:hAnsi="Montserrat" w:cs="Arial"/>
                <w:bCs/>
                <w:sz w:val="20"/>
                <w:szCs w:val="20"/>
              </w:rPr>
              <w:t>, 2013, 2014, 2015</w:t>
            </w:r>
            <w:r w:rsidR="005512C2" w:rsidRPr="00112FB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02710C" w:rsidRPr="00112FB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2A0FFD" w:rsidRPr="00112FB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3291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34B7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112FBD" w14:paraId="32F83771" w14:textId="77777777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7A914B07" w14:textId="77777777" w:rsidR="005E6741" w:rsidRPr="00112FBD" w:rsidRDefault="00AA719A" w:rsidP="003F4CB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F4CBB" w:rsidRPr="00112FBD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916E9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entidades coordinadas.</w:t>
            </w:r>
          </w:p>
        </w:tc>
      </w:tr>
      <w:tr w:rsidR="00712663" w:rsidRPr="00112FBD" w14:paraId="2CAAF078" w14:textId="77777777" w:rsidTr="00602D37">
        <w:tc>
          <w:tcPr>
            <w:tcW w:w="10440" w:type="dxa"/>
            <w:gridSpan w:val="27"/>
            <w:shd w:val="clear" w:color="auto" w:fill="C00000"/>
          </w:tcPr>
          <w:p w14:paraId="7773B31A" w14:textId="77777777" w:rsidR="00712663" w:rsidRPr="00112FB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12FBD" w14:paraId="2D79D472" w14:textId="77777777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4D80788" w14:textId="77777777" w:rsidR="00270110" w:rsidRPr="00112FBD" w:rsidRDefault="00270110" w:rsidP="00D060F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D060F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EA5C160" w14:textId="77777777"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7F858F8" w14:textId="77777777" w:rsidR="00270110" w:rsidRPr="00112FBD" w:rsidRDefault="00D27D63" w:rsidP="00D060F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D060F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4B57FB" w:rsidRPr="00112FBD" w14:paraId="72EB9EAF" w14:textId="77777777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</w:tcPr>
          <w:p w14:paraId="35D7F5A7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8F7D226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1645C46A" w14:textId="77777777" w:rsidR="004B57FB" w:rsidRPr="00112FBD" w:rsidRDefault="004B57FB" w:rsidP="00D060F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D060F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8CCA5D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D3BF992" w14:textId="77777777" w:rsidR="004B57FB" w:rsidRPr="00112FBD" w:rsidRDefault="004B57FB" w:rsidP="008163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0E24130" w14:textId="77777777" w:rsidR="004B57FB" w:rsidRPr="00112FBD" w:rsidRDefault="004B57FB" w:rsidP="00C46F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B57FB" w:rsidRPr="00112FBD" w14:paraId="0BA8F3E4" w14:textId="77777777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54338E05" w14:textId="77777777" w:rsidR="004B57FB" w:rsidRPr="00112FBD" w:rsidRDefault="00916E99" w:rsidP="00FC04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80.9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8DC25C4" w14:textId="77777777" w:rsidR="004B57FB" w:rsidRPr="00112FBD" w:rsidRDefault="00916E99" w:rsidP="00617A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0A1A2C7" w14:textId="77777777" w:rsidR="004B57FB" w:rsidRPr="00112FBD" w:rsidRDefault="004E43A5" w:rsidP="004E43A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E6637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0BD40F1F" w14:textId="77777777" w:rsidR="004B57FB" w:rsidRPr="00112FBD" w:rsidRDefault="004B57FB" w:rsidP="00D060F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D060FE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154C225" w14:textId="77777777" w:rsidR="004B57FB" w:rsidRPr="00112FBD" w:rsidRDefault="001C5EE6" w:rsidP="001C5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</w:tr>
      <w:tr w:rsidR="004B57FB" w:rsidRPr="00112FBD" w14:paraId="02CFEAF5" w14:textId="77777777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6BA11B43" w14:textId="77777777" w:rsidR="004B57FB" w:rsidRPr="00112FBD" w:rsidRDefault="004B57FB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E9FC457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23BFFC4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4B57FB" w:rsidRPr="00112FBD" w14:paraId="205DD853" w14:textId="77777777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D756A14" w14:textId="77777777" w:rsidR="004B57FB" w:rsidRPr="00112FBD" w:rsidRDefault="003F4CBB" w:rsidP="006F76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C738080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16156307" w14:textId="77777777" w:rsidR="004B57FB" w:rsidRPr="00112FBD" w:rsidRDefault="004B57FB" w:rsidP="00D060F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4D84C3AE" w14:textId="77777777" w:rsidR="004B57FB" w:rsidRPr="00112FBD" w:rsidRDefault="004B57FB" w:rsidP="00D060F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7953D6A1" w14:textId="77777777" w:rsidR="004B57FB" w:rsidRPr="00112FBD" w:rsidRDefault="004B57FB" w:rsidP="00D060FE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AE52E2" w:rsidRPr="00112FBD" w14:paraId="5CA1B683" w14:textId="77777777" w:rsidTr="000B3355">
        <w:trPr>
          <w:gridAfter w:val="1"/>
          <w:wAfter w:w="42" w:type="dxa"/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40A91D" w14:textId="77777777"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  <w:p w14:paraId="0AA4A9E3" w14:textId="77777777" w:rsidR="003F4CBB" w:rsidRPr="00112FBD" w:rsidRDefault="003F4CB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A160F9A" w14:textId="77777777"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B61723E" w14:textId="77777777"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689290" w14:textId="77777777" w:rsidR="00AE52E2" w:rsidRPr="00112FBD" w:rsidRDefault="00AE52E2" w:rsidP="00D060F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0ACB504B" w14:textId="77777777"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4D406A4" w14:textId="77777777" w:rsidR="00AE52E2" w:rsidRPr="00112FBD" w:rsidRDefault="00AE52E2" w:rsidP="00D060F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450FA0AA" w14:textId="77777777" w:rsidR="00AE52E2" w:rsidRPr="00112FBD" w:rsidRDefault="00D060FE" w:rsidP="00D060F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93607E" w14:textId="77777777" w:rsidR="00AE52E2" w:rsidRPr="00112FBD" w:rsidRDefault="00AE52E2" w:rsidP="00D060FE">
            <w:pPr>
              <w:tabs>
                <w:tab w:val="num" w:pos="540"/>
              </w:tabs>
              <w:ind w:right="-13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7E9873B" w14:textId="77777777" w:rsidR="00AE52E2" w:rsidRPr="00112FBD" w:rsidRDefault="00AE52E2" w:rsidP="00D060F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4F5CAE2" w14:textId="77777777" w:rsidR="00AE52E2" w:rsidRPr="00112FBD" w:rsidRDefault="00D060FE" w:rsidP="00D060F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47521E2" w14:textId="77777777" w:rsidR="00AE52E2" w:rsidRPr="00112FBD" w:rsidRDefault="00AE52E2" w:rsidP="00D060FE">
            <w:pPr>
              <w:tabs>
                <w:tab w:val="num" w:pos="54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112FB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4B57FB" w:rsidRPr="00112FBD" w14:paraId="33F73ACD" w14:textId="77777777" w:rsidTr="00602D37">
        <w:trPr>
          <w:trHeight w:val="274"/>
        </w:trPr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14:paraId="42E3B082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B57FB" w:rsidRPr="00112FBD" w14:paraId="09F7A934" w14:textId="77777777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14:paraId="2E97A091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B57FB" w:rsidRPr="00112FBD" w14:paraId="36D6817D" w14:textId="77777777" w:rsidTr="00617A5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D22F126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408A4706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13D393B7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B57FB" w:rsidRPr="00112FBD" w14:paraId="4420DB11" w14:textId="77777777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5E32601D" w14:textId="77777777" w:rsidR="004B57FB" w:rsidRPr="00112FBD" w:rsidRDefault="004B57FB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D9E3238" w14:textId="77777777" w:rsidR="003F4CBB" w:rsidRPr="00112FBD" w:rsidRDefault="003B4F3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Número de profesionales de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de la misma cohorte con constancia de terminación </w:t>
            </w:r>
          </w:p>
          <w:p w14:paraId="48F96795" w14:textId="77777777" w:rsidR="00762713" w:rsidRPr="00112FBD" w:rsidRDefault="00762713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07A5C8" w14:textId="77777777" w:rsidR="004B57FB" w:rsidRPr="00112FBD" w:rsidRDefault="004B57FB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76FBDA6" w14:textId="77777777" w:rsidR="004B57FB" w:rsidRPr="00112FBD" w:rsidRDefault="00936C7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profesionales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inscritos en la misma cohorte</w:t>
            </w:r>
          </w:p>
        </w:tc>
        <w:tc>
          <w:tcPr>
            <w:tcW w:w="360" w:type="dxa"/>
            <w:vMerge/>
            <w:shd w:val="clear" w:color="auto" w:fill="auto"/>
          </w:tcPr>
          <w:p w14:paraId="14CB7AE6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5D368B1E" w14:textId="77777777"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83D545" w14:textId="77777777" w:rsidR="00952B35" w:rsidRPr="00112FBD" w:rsidRDefault="00DA594E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en áreas de la salud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que concluyen estudios de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14:paraId="2C99639A" w14:textId="77777777"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38ED2E1" w14:textId="77777777"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93CC399" w14:textId="77777777"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en áreas de la salud </w:t>
            </w:r>
            <w:r w:rsidR="00B643CF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a estudios de </w:t>
            </w:r>
            <w:r w:rsidR="002739E5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14:paraId="5B28B7D2" w14:textId="77777777" w:rsidR="0044179F" w:rsidRPr="00112FBD" w:rsidRDefault="0044179F" w:rsidP="000E1BFA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B57FB" w:rsidRPr="00112FBD" w14:paraId="0F208847" w14:textId="77777777" w:rsidTr="00617A5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B80E49B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3291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5ACEE872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4EB84AF5" w14:textId="77777777"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643CF" w:rsidRPr="00112FBD" w14:paraId="1128F653" w14:textId="77777777" w:rsidTr="00617A5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6E18B527" w14:textId="77777777"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EA7D33" w14:textId="77777777"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7503D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FF27DC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72D1D3E2" w14:textId="77777777"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14:paraId="76BA7471" w14:textId="77777777"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A11C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14:paraId="6A121041" w14:textId="77777777"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1762A" w:rsidRPr="00F9396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52067B88" w14:textId="77777777"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C1498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5DBDFC27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5C7F45A6" w14:textId="77777777"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9FD736" w14:textId="77777777" w:rsidR="00B643CF" w:rsidRPr="00112FBD" w:rsidRDefault="00B643CF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14:paraId="240FE74B" w14:textId="77777777"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14:paraId="02925E30" w14:textId="77777777" w:rsidTr="00617A5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B7E8BF7" w14:textId="77777777"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0CC7D4F" w14:textId="77777777"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12DD6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In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forme 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FF27DC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</w:p>
          <w:p w14:paraId="6FF04631" w14:textId="77777777"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14:paraId="6FC1C7CC" w14:textId="77777777"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A11C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14:paraId="781AE301" w14:textId="77777777"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1762A" w:rsidRPr="00F9396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A838DFB" w14:textId="77777777"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</w:t>
            </w:r>
            <w:r w:rsidRPr="00DB2F5C">
              <w:rPr>
                <w:rFonts w:ascii="Montserrat" w:hAnsi="Montserrat" w:cs="Arial"/>
                <w:b/>
                <w:bCs/>
                <w:sz w:val="16"/>
                <w:szCs w:val="16"/>
              </w:rPr>
              <w:t>:</w:t>
            </w:r>
            <w:r w:rsidRPr="00DB2F5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301C1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63EAB052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3D7B2756" w14:textId="77777777" w:rsidR="00B643CF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8A0D726" w14:textId="77777777" w:rsidR="00EF783D" w:rsidRPr="00112FBD" w:rsidRDefault="00EF783D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D6A9C88" w14:textId="77777777" w:rsidR="00B643CF" w:rsidRPr="00112FBD" w:rsidRDefault="00B643CF" w:rsidP="00DA59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14:paraId="4E03CB12" w14:textId="77777777" w:rsidR="00B643CF" w:rsidRPr="00112FBD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14:paraId="609CC9BC" w14:textId="77777777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341973" w14:textId="77777777"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DC12B98" w14:textId="77777777"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16B23665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4DDD81CE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5C98FC1" w14:textId="77777777" w:rsidR="00B643CF" w:rsidRPr="00112FBD" w:rsidRDefault="00B643CF" w:rsidP="007C41D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B643CF" w:rsidRPr="00112FBD" w14:paraId="2D9FCAE0" w14:textId="77777777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9F41D57" w14:textId="77777777"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25168FF6" w14:textId="77777777"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6D9DA5DC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14:paraId="53F0CC6D" w14:textId="77777777"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7DF53D4" w14:textId="77777777" w:rsidR="00B643CF" w:rsidRPr="00112FBD" w:rsidRDefault="00B643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EF783D" w:rsidRPr="00112FB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471CA2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EF783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B643CF" w:rsidRPr="00112FBD" w14:paraId="5F2C4B7F" w14:textId="77777777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14:paraId="6636CB90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643CF" w:rsidRPr="00112FBD" w14:paraId="766494FA" w14:textId="77777777" w:rsidTr="00762713">
        <w:trPr>
          <w:trHeight w:val="291"/>
        </w:trPr>
        <w:tc>
          <w:tcPr>
            <w:tcW w:w="3480" w:type="dxa"/>
            <w:gridSpan w:val="7"/>
            <w:shd w:val="clear" w:color="auto" w:fill="auto"/>
          </w:tcPr>
          <w:p w14:paraId="41592E77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15585137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14:paraId="7830777B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643CF" w:rsidRPr="00112FBD" w14:paraId="1C735577" w14:textId="77777777" w:rsidTr="00762713">
        <w:trPr>
          <w:trHeight w:val="117"/>
        </w:trPr>
        <w:tc>
          <w:tcPr>
            <w:tcW w:w="3480" w:type="dxa"/>
            <w:gridSpan w:val="7"/>
            <w:shd w:val="clear" w:color="auto" w:fill="auto"/>
          </w:tcPr>
          <w:p w14:paraId="0BB43F39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CEA1FB0" w14:textId="77777777" w:rsidR="00701E56" w:rsidRPr="00112FBD" w:rsidRDefault="00701E5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CCE5C55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14:paraId="73B907F6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14:paraId="676FF763" w14:textId="77777777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14:paraId="0FA27BB1" w14:textId="77777777"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643CF" w:rsidRPr="00112FBD" w14:paraId="3AA8E4CD" w14:textId="77777777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14:paraId="4D7272BF" w14:textId="77777777" w:rsidR="00762713" w:rsidRPr="00112FBD" w:rsidRDefault="0076271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14:paraId="4A3D771E" w14:textId="77777777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14:paraId="7C5E5706" w14:textId="77777777" w:rsidR="00B643CF" w:rsidRPr="00112FBD" w:rsidRDefault="00B643CF" w:rsidP="00602D3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643CF" w:rsidRPr="00112FBD" w14:paraId="1257C0D3" w14:textId="77777777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14:paraId="330F9024" w14:textId="77777777" w:rsidR="00B643CF" w:rsidRPr="00112FBD" w:rsidRDefault="00B643CF" w:rsidP="00315B2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7199189" w14:textId="77777777" w:rsidR="00EF783D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La cohorte la conforman el total de alumnos de los cursos de posgrado no clínico que ingresan en un mismo ciclo académico</w:t>
            </w:r>
            <w:r w:rsidR="00EF783D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AF13A85" w14:textId="77777777" w:rsidR="00EF783D" w:rsidRPr="00602D37" w:rsidRDefault="00EF783D" w:rsidP="00602D37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5EBCA3" w14:textId="77777777" w:rsidR="00B643CF" w:rsidRPr="00602D37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deben restar las</w:t>
            </w:r>
            <w:r w:rsidR="0002710C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bajas que por cualquier motivo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ocurran en el transcurso del desarrollo del</w:t>
            </w:r>
            <w:r w:rsidR="005D4380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programa académico completo hasta antes de la obtención del grado</w:t>
            </w:r>
            <w:r w:rsidR="007C23D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4777528" w14:textId="77777777" w:rsidR="00762713" w:rsidRPr="00112FBD" w:rsidRDefault="00762713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D6655C" w14:textId="77777777" w:rsidR="007C23D8" w:rsidRPr="00602D37" w:rsidRDefault="007C23D8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Para este indicador se debe considerar exclusivamente aquellos posgrados no clínicos 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(especialidad no clínica, maestrías y doctorados)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en los cuales la institución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es sede oficial del programa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, es decir</w:t>
            </w:r>
            <w:r w:rsidR="00D228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existe un convenio establecido</w:t>
            </w:r>
            <w:r w:rsidR="0095095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2622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CFB4E7E" w14:textId="77777777" w:rsidR="0026221D" w:rsidRPr="00112FBD" w:rsidRDefault="0026221D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FFF09F8" w14:textId="77777777" w:rsidR="0026221D" w:rsidRPr="00602D37" w:rsidRDefault="0026221D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considera que la institución es sede oficial del programa cuando cumple con al menos los siguientes requisitos:</w:t>
            </w:r>
          </w:p>
          <w:p w14:paraId="262E52E6" w14:textId="77777777"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Existe un convenio establecido con la institución de educación superior y la entidad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A2F194B" w14:textId="77777777"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Los profesores del programa académico son parte del personal institucional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BEA46FC" w14:textId="77777777"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Se desarrollan las clases en la </w:t>
            </w:r>
            <w:r w:rsidR="00EF783D" w:rsidRPr="00112FBD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45B20B3C" w14:textId="77777777" w:rsidR="00B643CF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Tiene relación directa con las líneas de investigación y los investigadores institucionales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A65E6E5" w14:textId="77777777" w:rsidR="00523CD7" w:rsidRPr="00112FBD" w:rsidRDefault="00523CD7" w:rsidP="00762713">
            <w:pPr>
              <w:tabs>
                <w:tab w:val="num" w:pos="0"/>
              </w:tabs>
              <w:ind w:left="360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B8D2C21" w14:textId="77777777" w:rsidR="00E92259" w:rsidRPr="00112FBD" w:rsidRDefault="00E92259" w:rsidP="004E399E">
      <w:pPr>
        <w:rPr>
          <w:rFonts w:ascii="Montserrat" w:hAnsi="Montserrat"/>
        </w:rPr>
      </w:pPr>
    </w:p>
    <w:sectPr w:rsidR="00E92259" w:rsidRPr="00112FB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1CE67AD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E64EC"/>
    <w:multiLevelType w:val="hybridMultilevel"/>
    <w:tmpl w:val="7D36F5EE"/>
    <w:lvl w:ilvl="0" w:tplc="921261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8B4"/>
    <w:rsid w:val="0002007E"/>
    <w:rsid w:val="0002143B"/>
    <w:rsid w:val="00021EB3"/>
    <w:rsid w:val="00024B22"/>
    <w:rsid w:val="0002557E"/>
    <w:rsid w:val="0002710C"/>
    <w:rsid w:val="000279B2"/>
    <w:rsid w:val="00035DB2"/>
    <w:rsid w:val="000372AE"/>
    <w:rsid w:val="000408FC"/>
    <w:rsid w:val="00045EEE"/>
    <w:rsid w:val="00056194"/>
    <w:rsid w:val="00061691"/>
    <w:rsid w:val="00065B24"/>
    <w:rsid w:val="0007663E"/>
    <w:rsid w:val="0008019B"/>
    <w:rsid w:val="00082BE4"/>
    <w:rsid w:val="00083114"/>
    <w:rsid w:val="00086F89"/>
    <w:rsid w:val="00092E57"/>
    <w:rsid w:val="000947D3"/>
    <w:rsid w:val="000950E6"/>
    <w:rsid w:val="000A11CB"/>
    <w:rsid w:val="000A24E1"/>
    <w:rsid w:val="000B009A"/>
    <w:rsid w:val="000B3355"/>
    <w:rsid w:val="000B38D7"/>
    <w:rsid w:val="000B4337"/>
    <w:rsid w:val="000D3ED4"/>
    <w:rsid w:val="000D4D17"/>
    <w:rsid w:val="000D7076"/>
    <w:rsid w:val="000E1BFA"/>
    <w:rsid w:val="000E3CC9"/>
    <w:rsid w:val="000E7ADE"/>
    <w:rsid w:val="000F3750"/>
    <w:rsid w:val="000F55CE"/>
    <w:rsid w:val="00100AE9"/>
    <w:rsid w:val="00111673"/>
    <w:rsid w:val="00112FBD"/>
    <w:rsid w:val="00122651"/>
    <w:rsid w:val="00125E79"/>
    <w:rsid w:val="0012611A"/>
    <w:rsid w:val="00134A05"/>
    <w:rsid w:val="00152FA0"/>
    <w:rsid w:val="001540A6"/>
    <w:rsid w:val="0016448D"/>
    <w:rsid w:val="001649D5"/>
    <w:rsid w:val="00171218"/>
    <w:rsid w:val="00171537"/>
    <w:rsid w:val="00173BAC"/>
    <w:rsid w:val="0017503D"/>
    <w:rsid w:val="001750ED"/>
    <w:rsid w:val="00177917"/>
    <w:rsid w:val="001967ED"/>
    <w:rsid w:val="001A18C7"/>
    <w:rsid w:val="001A2B31"/>
    <w:rsid w:val="001B02EE"/>
    <w:rsid w:val="001B0D44"/>
    <w:rsid w:val="001B29AB"/>
    <w:rsid w:val="001B4CA9"/>
    <w:rsid w:val="001C2315"/>
    <w:rsid w:val="001C5EE6"/>
    <w:rsid w:val="001D103F"/>
    <w:rsid w:val="001D1B0E"/>
    <w:rsid w:val="001D42E4"/>
    <w:rsid w:val="001D73C0"/>
    <w:rsid w:val="001E0819"/>
    <w:rsid w:val="001E145F"/>
    <w:rsid w:val="001E29D2"/>
    <w:rsid w:val="001F37A0"/>
    <w:rsid w:val="00202028"/>
    <w:rsid w:val="002107AE"/>
    <w:rsid w:val="00215E4E"/>
    <w:rsid w:val="002173FA"/>
    <w:rsid w:val="00221EB1"/>
    <w:rsid w:val="002257AD"/>
    <w:rsid w:val="002273E7"/>
    <w:rsid w:val="00227A93"/>
    <w:rsid w:val="00230DFF"/>
    <w:rsid w:val="00231092"/>
    <w:rsid w:val="00232F6F"/>
    <w:rsid w:val="00236244"/>
    <w:rsid w:val="00241E14"/>
    <w:rsid w:val="00241EBA"/>
    <w:rsid w:val="002421BF"/>
    <w:rsid w:val="00243286"/>
    <w:rsid w:val="00244562"/>
    <w:rsid w:val="00247038"/>
    <w:rsid w:val="00254C23"/>
    <w:rsid w:val="00256A6C"/>
    <w:rsid w:val="0026221D"/>
    <w:rsid w:val="00264DD5"/>
    <w:rsid w:val="00266A7C"/>
    <w:rsid w:val="00270110"/>
    <w:rsid w:val="00272E74"/>
    <w:rsid w:val="0027386C"/>
    <w:rsid w:val="002739E5"/>
    <w:rsid w:val="002756C8"/>
    <w:rsid w:val="002763B1"/>
    <w:rsid w:val="0028088C"/>
    <w:rsid w:val="00284C01"/>
    <w:rsid w:val="002902EB"/>
    <w:rsid w:val="00290AFC"/>
    <w:rsid w:val="002931C6"/>
    <w:rsid w:val="002A0FFD"/>
    <w:rsid w:val="002A43B7"/>
    <w:rsid w:val="002B1767"/>
    <w:rsid w:val="002B5933"/>
    <w:rsid w:val="002B72E5"/>
    <w:rsid w:val="002C102A"/>
    <w:rsid w:val="002E0C63"/>
    <w:rsid w:val="002E5808"/>
    <w:rsid w:val="002E5CAC"/>
    <w:rsid w:val="002F0596"/>
    <w:rsid w:val="002F1C19"/>
    <w:rsid w:val="002F3E7B"/>
    <w:rsid w:val="00301B5F"/>
    <w:rsid w:val="00302426"/>
    <w:rsid w:val="003068AC"/>
    <w:rsid w:val="00310CD4"/>
    <w:rsid w:val="00311948"/>
    <w:rsid w:val="00312203"/>
    <w:rsid w:val="00312615"/>
    <w:rsid w:val="003130E3"/>
    <w:rsid w:val="00313F80"/>
    <w:rsid w:val="003151D2"/>
    <w:rsid w:val="0031574C"/>
    <w:rsid w:val="00315B23"/>
    <w:rsid w:val="00316DE8"/>
    <w:rsid w:val="003257D8"/>
    <w:rsid w:val="003301C1"/>
    <w:rsid w:val="00330D8F"/>
    <w:rsid w:val="003311B3"/>
    <w:rsid w:val="00333F15"/>
    <w:rsid w:val="00337FA8"/>
    <w:rsid w:val="003402DA"/>
    <w:rsid w:val="0034185E"/>
    <w:rsid w:val="0034543F"/>
    <w:rsid w:val="00345B2D"/>
    <w:rsid w:val="003508D2"/>
    <w:rsid w:val="003512AB"/>
    <w:rsid w:val="00353BAB"/>
    <w:rsid w:val="00360965"/>
    <w:rsid w:val="0036100E"/>
    <w:rsid w:val="00362117"/>
    <w:rsid w:val="00364109"/>
    <w:rsid w:val="00364946"/>
    <w:rsid w:val="00367534"/>
    <w:rsid w:val="003677F6"/>
    <w:rsid w:val="00370CD2"/>
    <w:rsid w:val="00375194"/>
    <w:rsid w:val="00377CFE"/>
    <w:rsid w:val="003809B8"/>
    <w:rsid w:val="00383B5E"/>
    <w:rsid w:val="00384181"/>
    <w:rsid w:val="00384C8A"/>
    <w:rsid w:val="00392A7D"/>
    <w:rsid w:val="003A21F3"/>
    <w:rsid w:val="003A3330"/>
    <w:rsid w:val="003A33C5"/>
    <w:rsid w:val="003B04A2"/>
    <w:rsid w:val="003B1EBD"/>
    <w:rsid w:val="003B1FF8"/>
    <w:rsid w:val="003B2AFA"/>
    <w:rsid w:val="003B4F37"/>
    <w:rsid w:val="003B6BF9"/>
    <w:rsid w:val="003B7B79"/>
    <w:rsid w:val="003C0E2B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4CBB"/>
    <w:rsid w:val="003F61F4"/>
    <w:rsid w:val="003F7343"/>
    <w:rsid w:val="004069EA"/>
    <w:rsid w:val="00407C34"/>
    <w:rsid w:val="00414CDE"/>
    <w:rsid w:val="004216B0"/>
    <w:rsid w:val="00422CF6"/>
    <w:rsid w:val="0042356D"/>
    <w:rsid w:val="00424B32"/>
    <w:rsid w:val="00425B45"/>
    <w:rsid w:val="0042733B"/>
    <w:rsid w:val="0042747C"/>
    <w:rsid w:val="00427840"/>
    <w:rsid w:val="00432774"/>
    <w:rsid w:val="00433007"/>
    <w:rsid w:val="00433EA6"/>
    <w:rsid w:val="00435349"/>
    <w:rsid w:val="004365B3"/>
    <w:rsid w:val="00437095"/>
    <w:rsid w:val="0044179F"/>
    <w:rsid w:val="004420AD"/>
    <w:rsid w:val="0044757D"/>
    <w:rsid w:val="004478B6"/>
    <w:rsid w:val="00451444"/>
    <w:rsid w:val="0045632E"/>
    <w:rsid w:val="00467CBF"/>
    <w:rsid w:val="00471CA2"/>
    <w:rsid w:val="0047580B"/>
    <w:rsid w:val="0047731C"/>
    <w:rsid w:val="00481928"/>
    <w:rsid w:val="004819FB"/>
    <w:rsid w:val="00485E51"/>
    <w:rsid w:val="00490D6D"/>
    <w:rsid w:val="00497FB0"/>
    <w:rsid w:val="004A573E"/>
    <w:rsid w:val="004B1AE3"/>
    <w:rsid w:val="004B2373"/>
    <w:rsid w:val="004B3B83"/>
    <w:rsid w:val="004B43B0"/>
    <w:rsid w:val="004B57FB"/>
    <w:rsid w:val="004B7F66"/>
    <w:rsid w:val="004C04C3"/>
    <w:rsid w:val="004C1D83"/>
    <w:rsid w:val="004C1FF5"/>
    <w:rsid w:val="004C304D"/>
    <w:rsid w:val="004C3A4B"/>
    <w:rsid w:val="004C5813"/>
    <w:rsid w:val="004C7D47"/>
    <w:rsid w:val="004D29ED"/>
    <w:rsid w:val="004D5636"/>
    <w:rsid w:val="004D57B0"/>
    <w:rsid w:val="004D7B26"/>
    <w:rsid w:val="004E184C"/>
    <w:rsid w:val="004E399E"/>
    <w:rsid w:val="004E43A5"/>
    <w:rsid w:val="004E5B50"/>
    <w:rsid w:val="004E5C54"/>
    <w:rsid w:val="004F5016"/>
    <w:rsid w:val="00500020"/>
    <w:rsid w:val="005030DC"/>
    <w:rsid w:val="0050580F"/>
    <w:rsid w:val="00505C14"/>
    <w:rsid w:val="00507431"/>
    <w:rsid w:val="00507DF3"/>
    <w:rsid w:val="005178DE"/>
    <w:rsid w:val="0052195B"/>
    <w:rsid w:val="00523CD7"/>
    <w:rsid w:val="0053138B"/>
    <w:rsid w:val="00531F97"/>
    <w:rsid w:val="00532917"/>
    <w:rsid w:val="005339AF"/>
    <w:rsid w:val="00533BC4"/>
    <w:rsid w:val="00535617"/>
    <w:rsid w:val="005411EB"/>
    <w:rsid w:val="00541E9A"/>
    <w:rsid w:val="00542B83"/>
    <w:rsid w:val="005431FF"/>
    <w:rsid w:val="00543204"/>
    <w:rsid w:val="005512C2"/>
    <w:rsid w:val="0055534D"/>
    <w:rsid w:val="00555376"/>
    <w:rsid w:val="00555F07"/>
    <w:rsid w:val="005622EA"/>
    <w:rsid w:val="00570859"/>
    <w:rsid w:val="00571F91"/>
    <w:rsid w:val="00575799"/>
    <w:rsid w:val="005757ED"/>
    <w:rsid w:val="00576B0F"/>
    <w:rsid w:val="0058105F"/>
    <w:rsid w:val="0058164A"/>
    <w:rsid w:val="005837BE"/>
    <w:rsid w:val="00584B30"/>
    <w:rsid w:val="00590FAF"/>
    <w:rsid w:val="005910EE"/>
    <w:rsid w:val="005922B9"/>
    <w:rsid w:val="005926BB"/>
    <w:rsid w:val="00593811"/>
    <w:rsid w:val="005944CA"/>
    <w:rsid w:val="005A32B5"/>
    <w:rsid w:val="005A4BC0"/>
    <w:rsid w:val="005A4F4C"/>
    <w:rsid w:val="005A62EC"/>
    <w:rsid w:val="005B15DD"/>
    <w:rsid w:val="005B2796"/>
    <w:rsid w:val="005B2BC6"/>
    <w:rsid w:val="005B6EB7"/>
    <w:rsid w:val="005C0D48"/>
    <w:rsid w:val="005C6150"/>
    <w:rsid w:val="005C65AB"/>
    <w:rsid w:val="005D42BD"/>
    <w:rsid w:val="005D4380"/>
    <w:rsid w:val="005D5390"/>
    <w:rsid w:val="005D5F08"/>
    <w:rsid w:val="005E0882"/>
    <w:rsid w:val="005E1DD1"/>
    <w:rsid w:val="005E2806"/>
    <w:rsid w:val="005E3A24"/>
    <w:rsid w:val="005E4A29"/>
    <w:rsid w:val="005E5F1B"/>
    <w:rsid w:val="005E6741"/>
    <w:rsid w:val="005E6DE5"/>
    <w:rsid w:val="005F0C81"/>
    <w:rsid w:val="006017CA"/>
    <w:rsid w:val="00602D37"/>
    <w:rsid w:val="00605E7F"/>
    <w:rsid w:val="006109E5"/>
    <w:rsid w:val="00615E49"/>
    <w:rsid w:val="006168D1"/>
    <w:rsid w:val="00617A54"/>
    <w:rsid w:val="0062536F"/>
    <w:rsid w:val="0063759D"/>
    <w:rsid w:val="00641320"/>
    <w:rsid w:val="0064140C"/>
    <w:rsid w:val="00641A9F"/>
    <w:rsid w:val="006460DF"/>
    <w:rsid w:val="00647733"/>
    <w:rsid w:val="00647B16"/>
    <w:rsid w:val="00647C4D"/>
    <w:rsid w:val="0065055A"/>
    <w:rsid w:val="006552FC"/>
    <w:rsid w:val="00660C4C"/>
    <w:rsid w:val="00661B20"/>
    <w:rsid w:val="0067504F"/>
    <w:rsid w:val="00675E93"/>
    <w:rsid w:val="0067711F"/>
    <w:rsid w:val="006817A5"/>
    <w:rsid w:val="00681A09"/>
    <w:rsid w:val="006825C3"/>
    <w:rsid w:val="0069392E"/>
    <w:rsid w:val="006942E2"/>
    <w:rsid w:val="006962E7"/>
    <w:rsid w:val="00697B7D"/>
    <w:rsid w:val="006A2596"/>
    <w:rsid w:val="006A32EF"/>
    <w:rsid w:val="006A3587"/>
    <w:rsid w:val="006A65AE"/>
    <w:rsid w:val="006A6794"/>
    <w:rsid w:val="006A7367"/>
    <w:rsid w:val="006A77C7"/>
    <w:rsid w:val="006B09E2"/>
    <w:rsid w:val="006B0BC5"/>
    <w:rsid w:val="006B199F"/>
    <w:rsid w:val="006B2085"/>
    <w:rsid w:val="006C075C"/>
    <w:rsid w:val="006C22A7"/>
    <w:rsid w:val="006C3159"/>
    <w:rsid w:val="006C4FCA"/>
    <w:rsid w:val="006C5997"/>
    <w:rsid w:val="006C5B13"/>
    <w:rsid w:val="006C5D67"/>
    <w:rsid w:val="006C6008"/>
    <w:rsid w:val="006C6511"/>
    <w:rsid w:val="006C70B9"/>
    <w:rsid w:val="006D0643"/>
    <w:rsid w:val="006E023E"/>
    <w:rsid w:val="006E4906"/>
    <w:rsid w:val="006E5AF6"/>
    <w:rsid w:val="006E74AD"/>
    <w:rsid w:val="006F3A09"/>
    <w:rsid w:val="006F4D93"/>
    <w:rsid w:val="006F768B"/>
    <w:rsid w:val="00701E56"/>
    <w:rsid w:val="00705E7E"/>
    <w:rsid w:val="00712663"/>
    <w:rsid w:val="00720F07"/>
    <w:rsid w:val="007251BC"/>
    <w:rsid w:val="00727F61"/>
    <w:rsid w:val="00742DF7"/>
    <w:rsid w:val="0075017C"/>
    <w:rsid w:val="00753AFF"/>
    <w:rsid w:val="0075454A"/>
    <w:rsid w:val="007553CA"/>
    <w:rsid w:val="00760043"/>
    <w:rsid w:val="00760ADC"/>
    <w:rsid w:val="00762713"/>
    <w:rsid w:val="00763562"/>
    <w:rsid w:val="007916ED"/>
    <w:rsid w:val="007933FD"/>
    <w:rsid w:val="007A01B3"/>
    <w:rsid w:val="007A5DE1"/>
    <w:rsid w:val="007C0115"/>
    <w:rsid w:val="007C13B1"/>
    <w:rsid w:val="007C201C"/>
    <w:rsid w:val="007C23D8"/>
    <w:rsid w:val="007C41DF"/>
    <w:rsid w:val="007D1A41"/>
    <w:rsid w:val="007D4AAD"/>
    <w:rsid w:val="007E170D"/>
    <w:rsid w:val="007E4BAB"/>
    <w:rsid w:val="007F54CB"/>
    <w:rsid w:val="007F5A60"/>
    <w:rsid w:val="007F62F7"/>
    <w:rsid w:val="00802BAE"/>
    <w:rsid w:val="00805F80"/>
    <w:rsid w:val="00807FF0"/>
    <w:rsid w:val="00812DD6"/>
    <w:rsid w:val="008145DA"/>
    <w:rsid w:val="00814814"/>
    <w:rsid w:val="0081637C"/>
    <w:rsid w:val="0081640E"/>
    <w:rsid w:val="008207C0"/>
    <w:rsid w:val="00823181"/>
    <w:rsid w:val="00824C38"/>
    <w:rsid w:val="008270D4"/>
    <w:rsid w:val="008325CB"/>
    <w:rsid w:val="00837585"/>
    <w:rsid w:val="00841488"/>
    <w:rsid w:val="00845DC8"/>
    <w:rsid w:val="0085068E"/>
    <w:rsid w:val="00851052"/>
    <w:rsid w:val="00851226"/>
    <w:rsid w:val="00855E0B"/>
    <w:rsid w:val="00856763"/>
    <w:rsid w:val="0086140F"/>
    <w:rsid w:val="008614CC"/>
    <w:rsid w:val="00864864"/>
    <w:rsid w:val="00871FFA"/>
    <w:rsid w:val="00874293"/>
    <w:rsid w:val="00876C25"/>
    <w:rsid w:val="00876F0F"/>
    <w:rsid w:val="008802A5"/>
    <w:rsid w:val="00881783"/>
    <w:rsid w:val="00896AFD"/>
    <w:rsid w:val="00896F72"/>
    <w:rsid w:val="008978F5"/>
    <w:rsid w:val="008A4E1D"/>
    <w:rsid w:val="008A6FAE"/>
    <w:rsid w:val="008B226C"/>
    <w:rsid w:val="008B68FF"/>
    <w:rsid w:val="008C2E7B"/>
    <w:rsid w:val="008C5E89"/>
    <w:rsid w:val="008C79CA"/>
    <w:rsid w:val="008D00D9"/>
    <w:rsid w:val="008D4A4E"/>
    <w:rsid w:val="008E5635"/>
    <w:rsid w:val="008E5708"/>
    <w:rsid w:val="008E5A0B"/>
    <w:rsid w:val="008F00EE"/>
    <w:rsid w:val="008F1A78"/>
    <w:rsid w:val="008F3947"/>
    <w:rsid w:val="008F5FDF"/>
    <w:rsid w:val="00901021"/>
    <w:rsid w:val="009023A5"/>
    <w:rsid w:val="0090351D"/>
    <w:rsid w:val="009100B8"/>
    <w:rsid w:val="00911057"/>
    <w:rsid w:val="009121DB"/>
    <w:rsid w:val="00913123"/>
    <w:rsid w:val="00914FBF"/>
    <w:rsid w:val="00916C7B"/>
    <w:rsid w:val="00916E99"/>
    <w:rsid w:val="0092750D"/>
    <w:rsid w:val="00930D59"/>
    <w:rsid w:val="009323A0"/>
    <w:rsid w:val="00935FBB"/>
    <w:rsid w:val="0093624C"/>
    <w:rsid w:val="00936511"/>
    <w:rsid w:val="00936C72"/>
    <w:rsid w:val="009436C7"/>
    <w:rsid w:val="009441CA"/>
    <w:rsid w:val="00945068"/>
    <w:rsid w:val="00947ADF"/>
    <w:rsid w:val="00950958"/>
    <w:rsid w:val="00952B14"/>
    <w:rsid w:val="00952B35"/>
    <w:rsid w:val="009534A5"/>
    <w:rsid w:val="00953CAF"/>
    <w:rsid w:val="00955FE2"/>
    <w:rsid w:val="00956E93"/>
    <w:rsid w:val="00957957"/>
    <w:rsid w:val="00966780"/>
    <w:rsid w:val="00967CCF"/>
    <w:rsid w:val="00970073"/>
    <w:rsid w:val="009714D4"/>
    <w:rsid w:val="00973CE3"/>
    <w:rsid w:val="0098429B"/>
    <w:rsid w:val="00984AAE"/>
    <w:rsid w:val="009905FC"/>
    <w:rsid w:val="00996DCB"/>
    <w:rsid w:val="009A5742"/>
    <w:rsid w:val="009A62CC"/>
    <w:rsid w:val="009A67A0"/>
    <w:rsid w:val="009A6DAF"/>
    <w:rsid w:val="009B564E"/>
    <w:rsid w:val="009B73F9"/>
    <w:rsid w:val="009C5C2D"/>
    <w:rsid w:val="009C775E"/>
    <w:rsid w:val="009D1ED8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4541"/>
    <w:rsid w:val="00A2156D"/>
    <w:rsid w:val="00A236D3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5A14"/>
    <w:rsid w:val="00A564FF"/>
    <w:rsid w:val="00A60714"/>
    <w:rsid w:val="00A705B7"/>
    <w:rsid w:val="00A711E0"/>
    <w:rsid w:val="00A73ED9"/>
    <w:rsid w:val="00A75CCE"/>
    <w:rsid w:val="00A76209"/>
    <w:rsid w:val="00A77D7E"/>
    <w:rsid w:val="00A80AF2"/>
    <w:rsid w:val="00A821B9"/>
    <w:rsid w:val="00A82CA1"/>
    <w:rsid w:val="00A83052"/>
    <w:rsid w:val="00A842D5"/>
    <w:rsid w:val="00A86270"/>
    <w:rsid w:val="00A87B2D"/>
    <w:rsid w:val="00A90D65"/>
    <w:rsid w:val="00AA05A4"/>
    <w:rsid w:val="00AA62F3"/>
    <w:rsid w:val="00AA719A"/>
    <w:rsid w:val="00AB16CD"/>
    <w:rsid w:val="00AB68B0"/>
    <w:rsid w:val="00AC367E"/>
    <w:rsid w:val="00AC4948"/>
    <w:rsid w:val="00AC6F3B"/>
    <w:rsid w:val="00AC78D1"/>
    <w:rsid w:val="00AD1394"/>
    <w:rsid w:val="00AD2FC3"/>
    <w:rsid w:val="00AE3FB0"/>
    <w:rsid w:val="00AE464F"/>
    <w:rsid w:val="00AE52E2"/>
    <w:rsid w:val="00AE747A"/>
    <w:rsid w:val="00AE7E7A"/>
    <w:rsid w:val="00AF56A4"/>
    <w:rsid w:val="00B0270F"/>
    <w:rsid w:val="00B02CA7"/>
    <w:rsid w:val="00B03E01"/>
    <w:rsid w:val="00B04D09"/>
    <w:rsid w:val="00B05B2C"/>
    <w:rsid w:val="00B0743E"/>
    <w:rsid w:val="00B07E7B"/>
    <w:rsid w:val="00B1583E"/>
    <w:rsid w:val="00B17303"/>
    <w:rsid w:val="00B22F8B"/>
    <w:rsid w:val="00B2380E"/>
    <w:rsid w:val="00B25159"/>
    <w:rsid w:val="00B30307"/>
    <w:rsid w:val="00B34B7B"/>
    <w:rsid w:val="00B37D4E"/>
    <w:rsid w:val="00B37E39"/>
    <w:rsid w:val="00B42541"/>
    <w:rsid w:val="00B436FE"/>
    <w:rsid w:val="00B44A50"/>
    <w:rsid w:val="00B5153F"/>
    <w:rsid w:val="00B53008"/>
    <w:rsid w:val="00B54E71"/>
    <w:rsid w:val="00B561B5"/>
    <w:rsid w:val="00B62F75"/>
    <w:rsid w:val="00B643CF"/>
    <w:rsid w:val="00B708AF"/>
    <w:rsid w:val="00B71F22"/>
    <w:rsid w:val="00B7538D"/>
    <w:rsid w:val="00B80F2A"/>
    <w:rsid w:val="00B82F7D"/>
    <w:rsid w:val="00B83A2A"/>
    <w:rsid w:val="00B83D07"/>
    <w:rsid w:val="00B8718D"/>
    <w:rsid w:val="00B90922"/>
    <w:rsid w:val="00B91B4B"/>
    <w:rsid w:val="00BA33AF"/>
    <w:rsid w:val="00BA4D49"/>
    <w:rsid w:val="00BA5F91"/>
    <w:rsid w:val="00BB2AE6"/>
    <w:rsid w:val="00BB395F"/>
    <w:rsid w:val="00BB5212"/>
    <w:rsid w:val="00BB669B"/>
    <w:rsid w:val="00BC2F13"/>
    <w:rsid w:val="00BC45AD"/>
    <w:rsid w:val="00BD013E"/>
    <w:rsid w:val="00BD1D89"/>
    <w:rsid w:val="00BD1EE7"/>
    <w:rsid w:val="00BD2D8F"/>
    <w:rsid w:val="00BD748B"/>
    <w:rsid w:val="00BD7548"/>
    <w:rsid w:val="00BD7606"/>
    <w:rsid w:val="00BE0AFF"/>
    <w:rsid w:val="00BE13DD"/>
    <w:rsid w:val="00BE2ABC"/>
    <w:rsid w:val="00BE361F"/>
    <w:rsid w:val="00BE708A"/>
    <w:rsid w:val="00BE7E62"/>
    <w:rsid w:val="00BF0C45"/>
    <w:rsid w:val="00BF24B5"/>
    <w:rsid w:val="00BF48A4"/>
    <w:rsid w:val="00BF5483"/>
    <w:rsid w:val="00C00FCA"/>
    <w:rsid w:val="00C14D8C"/>
    <w:rsid w:val="00C30A77"/>
    <w:rsid w:val="00C33CEA"/>
    <w:rsid w:val="00C36260"/>
    <w:rsid w:val="00C46F65"/>
    <w:rsid w:val="00C5363F"/>
    <w:rsid w:val="00C54679"/>
    <w:rsid w:val="00C56125"/>
    <w:rsid w:val="00C563CA"/>
    <w:rsid w:val="00C56465"/>
    <w:rsid w:val="00C571DA"/>
    <w:rsid w:val="00C61694"/>
    <w:rsid w:val="00C61807"/>
    <w:rsid w:val="00C642C2"/>
    <w:rsid w:val="00C71159"/>
    <w:rsid w:val="00C75DE1"/>
    <w:rsid w:val="00C80BF4"/>
    <w:rsid w:val="00C816DD"/>
    <w:rsid w:val="00C824A4"/>
    <w:rsid w:val="00C91434"/>
    <w:rsid w:val="00C92082"/>
    <w:rsid w:val="00C92264"/>
    <w:rsid w:val="00C9487D"/>
    <w:rsid w:val="00C95C47"/>
    <w:rsid w:val="00CA0050"/>
    <w:rsid w:val="00CA17EE"/>
    <w:rsid w:val="00CA1B8C"/>
    <w:rsid w:val="00CA33B3"/>
    <w:rsid w:val="00CB3680"/>
    <w:rsid w:val="00CC116B"/>
    <w:rsid w:val="00CC2174"/>
    <w:rsid w:val="00CC3C93"/>
    <w:rsid w:val="00CC4E7F"/>
    <w:rsid w:val="00CC5086"/>
    <w:rsid w:val="00CC5C2E"/>
    <w:rsid w:val="00CC5F22"/>
    <w:rsid w:val="00CD2EF2"/>
    <w:rsid w:val="00CD4725"/>
    <w:rsid w:val="00CD50B9"/>
    <w:rsid w:val="00CD51B9"/>
    <w:rsid w:val="00CE0A16"/>
    <w:rsid w:val="00CE2CB2"/>
    <w:rsid w:val="00CF4CB7"/>
    <w:rsid w:val="00D01A6E"/>
    <w:rsid w:val="00D03A05"/>
    <w:rsid w:val="00D04B04"/>
    <w:rsid w:val="00D060FE"/>
    <w:rsid w:val="00D076A7"/>
    <w:rsid w:val="00D11B10"/>
    <w:rsid w:val="00D11D66"/>
    <w:rsid w:val="00D20B4E"/>
    <w:rsid w:val="00D2281D"/>
    <w:rsid w:val="00D254EB"/>
    <w:rsid w:val="00D27113"/>
    <w:rsid w:val="00D27D63"/>
    <w:rsid w:val="00D32823"/>
    <w:rsid w:val="00D34024"/>
    <w:rsid w:val="00D35D53"/>
    <w:rsid w:val="00D409DD"/>
    <w:rsid w:val="00D5103F"/>
    <w:rsid w:val="00D51924"/>
    <w:rsid w:val="00D52B35"/>
    <w:rsid w:val="00D5397A"/>
    <w:rsid w:val="00D55926"/>
    <w:rsid w:val="00D630C3"/>
    <w:rsid w:val="00D71A11"/>
    <w:rsid w:val="00D73296"/>
    <w:rsid w:val="00D76A96"/>
    <w:rsid w:val="00D76BD4"/>
    <w:rsid w:val="00D80829"/>
    <w:rsid w:val="00D816B6"/>
    <w:rsid w:val="00D82123"/>
    <w:rsid w:val="00D82574"/>
    <w:rsid w:val="00D83797"/>
    <w:rsid w:val="00D96A92"/>
    <w:rsid w:val="00DA0516"/>
    <w:rsid w:val="00DA0624"/>
    <w:rsid w:val="00DA0A8A"/>
    <w:rsid w:val="00DA3F28"/>
    <w:rsid w:val="00DA402A"/>
    <w:rsid w:val="00DA594E"/>
    <w:rsid w:val="00DA7DB5"/>
    <w:rsid w:val="00DB2F5C"/>
    <w:rsid w:val="00DB7AD7"/>
    <w:rsid w:val="00DC1B9C"/>
    <w:rsid w:val="00DC4B3E"/>
    <w:rsid w:val="00DC6762"/>
    <w:rsid w:val="00DC6805"/>
    <w:rsid w:val="00DD2F1B"/>
    <w:rsid w:val="00DD4CC6"/>
    <w:rsid w:val="00DD7C6B"/>
    <w:rsid w:val="00DE04FD"/>
    <w:rsid w:val="00DE2598"/>
    <w:rsid w:val="00DE5078"/>
    <w:rsid w:val="00DE60D6"/>
    <w:rsid w:val="00DE7992"/>
    <w:rsid w:val="00DF0DF8"/>
    <w:rsid w:val="00DF2D3D"/>
    <w:rsid w:val="00DF7F42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503D3"/>
    <w:rsid w:val="00E52ADB"/>
    <w:rsid w:val="00E60B94"/>
    <w:rsid w:val="00E67FE9"/>
    <w:rsid w:val="00E70C60"/>
    <w:rsid w:val="00E7128A"/>
    <w:rsid w:val="00E762EF"/>
    <w:rsid w:val="00E769CC"/>
    <w:rsid w:val="00E76C6A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C02E5"/>
    <w:rsid w:val="00EC4A40"/>
    <w:rsid w:val="00EC61CF"/>
    <w:rsid w:val="00EC6547"/>
    <w:rsid w:val="00ED116C"/>
    <w:rsid w:val="00ED2544"/>
    <w:rsid w:val="00ED2E85"/>
    <w:rsid w:val="00ED38E3"/>
    <w:rsid w:val="00ED5D55"/>
    <w:rsid w:val="00ED72E6"/>
    <w:rsid w:val="00EE47E8"/>
    <w:rsid w:val="00EE5181"/>
    <w:rsid w:val="00EF5391"/>
    <w:rsid w:val="00EF783D"/>
    <w:rsid w:val="00EF7928"/>
    <w:rsid w:val="00F01C0F"/>
    <w:rsid w:val="00F0278B"/>
    <w:rsid w:val="00F036D0"/>
    <w:rsid w:val="00F040AF"/>
    <w:rsid w:val="00F04FF2"/>
    <w:rsid w:val="00F12640"/>
    <w:rsid w:val="00F15464"/>
    <w:rsid w:val="00F17200"/>
    <w:rsid w:val="00F1730C"/>
    <w:rsid w:val="00F1762A"/>
    <w:rsid w:val="00F20161"/>
    <w:rsid w:val="00F278AB"/>
    <w:rsid w:val="00F335D6"/>
    <w:rsid w:val="00F34A79"/>
    <w:rsid w:val="00F40CEA"/>
    <w:rsid w:val="00F41D9D"/>
    <w:rsid w:val="00F4519B"/>
    <w:rsid w:val="00F57C20"/>
    <w:rsid w:val="00F65747"/>
    <w:rsid w:val="00F67223"/>
    <w:rsid w:val="00F7327B"/>
    <w:rsid w:val="00F734D5"/>
    <w:rsid w:val="00F73A79"/>
    <w:rsid w:val="00F76204"/>
    <w:rsid w:val="00F80A4E"/>
    <w:rsid w:val="00F8542A"/>
    <w:rsid w:val="00F90FE7"/>
    <w:rsid w:val="00F924C7"/>
    <w:rsid w:val="00F93964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498"/>
    <w:rsid w:val="00FD02DF"/>
    <w:rsid w:val="00FD05B1"/>
    <w:rsid w:val="00FD265D"/>
    <w:rsid w:val="00FD38B8"/>
    <w:rsid w:val="00FD5281"/>
    <w:rsid w:val="00FE528A"/>
    <w:rsid w:val="00FE6CEB"/>
    <w:rsid w:val="00FE7532"/>
    <w:rsid w:val="00FF27DC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AADD7"/>
  <w15:docId w15:val="{E340F9E9-65A0-4AE0-B9F0-6B8BAD15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48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12C2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6221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5126-8A31-4F73-93E4-8F938237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2013-06-10T21:43:00Z</cp:lastPrinted>
  <dcterms:created xsi:type="dcterms:W3CDTF">2020-07-10T00:44:00Z</dcterms:created>
  <dcterms:modified xsi:type="dcterms:W3CDTF">2020-07-16T22:27:00Z</dcterms:modified>
</cp:coreProperties>
</file>