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C7" w:rsidRPr="004E31D8" w:rsidRDefault="00A512C7" w:rsidP="00535617">
      <w:pPr>
        <w:jc w:val="center"/>
      </w:pPr>
      <w:r>
        <w:t xml:space="preserve">MATRÍZ DE INDICADORES </w:t>
      </w:r>
      <w:r w:rsidR="00BF2C33" w:rsidRPr="004E31D8">
        <w:t>201</w:t>
      </w:r>
      <w:r w:rsidR="0071154B" w:rsidRPr="004E31D8">
        <w:t>9</w:t>
      </w:r>
    </w:p>
    <w:p w:rsidR="00EE12AF" w:rsidRDefault="00A512C7" w:rsidP="00A512C7">
      <w:pPr>
        <w:jc w:val="center"/>
      </w:pPr>
      <w:r w:rsidRPr="004E31D8">
        <w:t xml:space="preserve">DEL PROGRAMA </w:t>
      </w:r>
      <w:r w:rsidR="00AE6818" w:rsidRPr="004E31D8">
        <w:t>INVEST</w:t>
      </w:r>
      <w:r w:rsidR="00157B13" w:rsidRPr="004E31D8">
        <w:t>I</w:t>
      </w:r>
      <w:r w:rsidR="00AE6818" w:rsidRPr="004E31D8">
        <w:t>GACION Y DESARROLLO</w:t>
      </w:r>
    </w:p>
    <w:p w:rsidR="00B0743E" w:rsidRPr="004E31D8" w:rsidRDefault="00AE6818" w:rsidP="00A512C7">
      <w:pPr>
        <w:jc w:val="center"/>
      </w:pPr>
      <w:r w:rsidRPr="004E31D8">
        <w:t xml:space="preserve">TECNOLOGICO EN </w:t>
      </w:r>
      <w:r w:rsidR="00A77D7E" w:rsidRPr="004E31D8">
        <w:t>SALUD</w:t>
      </w:r>
    </w:p>
    <w:p w:rsidR="00A512C7" w:rsidRPr="0066029B" w:rsidRDefault="00A512C7" w:rsidP="00A512C7">
      <w:pPr>
        <w:jc w:val="center"/>
      </w:pPr>
      <w:r w:rsidRPr="004E31D8">
        <w:t>FICHA TÉCNICA</w:t>
      </w:r>
      <w:r w:rsidR="0071154B" w:rsidRPr="004E31D8">
        <w:t xml:space="preserve"> </w:t>
      </w:r>
      <w:r w:rsidR="00AA27AC" w:rsidRPr="0066029B">
        <w:rPr>
          <w:highlight w:val="yellow"/>
        </w:rPr>
        <w:t xml:space="preserve">NOVIEMBRE </w:t>
      </w:r>
      <w:r w:rsidR="00DD3EFD" w:rsidRPr="0066029B">
        <w:rPr>
          <w:highlight w:val="yellow"/>
        </w:rPr>
        <w:t>2</w:t>
      </w:r>
      <w:r w:rsidR="0066029B" w:rsidRPr="0066029B">
        <w:rPr>
          <w:highlight w:val="yellow"/>
        </w:rPr>
        <w:t>1</w:t>
      </w:r>
      <w:r w:rsidR="0071154B" w:rsidRPr="0066029B">
        <w:rPr>
          <w:highlight w:val="yellow"/>
        </w:rPr>
        <w:t xml:space="preserve"> 2018</w:t>
      </w:r>
      <w:r w:rsidR="00DD3EFD" w:rsidRPr="0066029B">
        <w:rPr>
          <w:highlight w:val="yellow"/>
        </w:rPr>
        <w:t xml:space="preserve"> FINAL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0A24E1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000080"/>
          </w:tcPr>
          <w:p w:rsidR="00535617" w:rsidRPr="00485D2C" w:rsidRDefault="00014547" w:rsidP="006700C7">
            <w:pPr>
              <w:ind w:right="-468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85D2C">
              <w:rPr>
                <w:rFonts w:ascii="Arial" w:hAnsi="Arial" w:cs="Arial"/>
                <w:b/>
                <w:bCs/>
                <w:sz w:val="20"/>
                <w:szCs w:val="20"/>
              </w:rPr>
              <w:t>Porcentaje de artículos científicos de impacto alto publicados en revistas</w:t>
            </w:r>
          </w:p>
        </w:tc>
      </w:tr>
      <w:tr w:rsidR="008325CB" w:rsidRPr="006962E7" w:rsidTr="00F908E7">
        <w:tc>
          <w:tcPr>
            <w:tcW w:w="10398" w:type="dxa"/>
            <w:gridSpan w:val="26"/>
            <w:tcBorders>
              <w:bottom w:val="nil"/>
            </w:tcBorders>
            <w:shd w:val="clear" w:color="auto" w:fill="FF9900"/>
          </w:tcPr>
          <w:p w:rsidR="008325CB" w:rsidRPr="000A24E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905FC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C60251"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0A24E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9905FC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E0</w:t>
            </w:r>
            <w:r w:rsidR="00C60251">
              <w:rPr>
                <w:rFonts w:ascii="Arial" w:hAnsi="Arial" w:cs="Arial"/>
                <w:bCs/>
                <w:sz w:val="20"/>
                <w:szCs w:val="20"/>
              </w:rPr>
              <w:t>22</w:t>
            </w:r>
          </w:p>
        </w:tc>
      </w:tr>
      <w:tr w:rsidR="00E87793" w:rsidTr="00F908E7">
        <w:tc>
          <w:tcPr>
            <w:tcW w:w="10398" w:type="dxa"/>
            <w:gridSpan w:val="26"/>
            <w:shd w:val="clear" w:color="auto" w:fill="auto"/>
          </w:tcPr>
          <w:p w:rsidR="00E87793" w:rsidRPr="000A24E1" w:rsidRDefault="000B4337" w:rsidP="000A24E1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905FC" w:rsidRDefault="00D80829" w:rsidP="000A24E1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Tr="00F908E7">
        <w:tc>
          <w:tcPr>
            <w:tcW w:w="4320" w:type="dxa"/>
            <w:gridSpan w:val="10"/>
            <w:shd w:val="clear" w:color="auto" w:fill="auto"/>
          </w:tcPr>
          <w:p w:rsidR="007C13B1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9905FC" w:rsidRDefault="0093624C" w:rsidP="0093624C">
            <w:pPr>
              <w:tabs>
                <w:tab w:val="num" w:pos="5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905FC">
              <w:rPr>
                <w:rFonts w:ascii="Arial" w:hAnsi="Arial" w:cs="Arial"/>
                <w:bCs/>
                <w:sz w:val="20"/>
                <w:szCs w:val="20"/>
              </w:rPr>
              <w:t>Prestación de Servicios Públicos</w:t>
            </w:r>
            <w:r w:rsidR="00E67FE9" w:rsidRPr="009905F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Tr="00F908E7">
        <w:tc>
          <w:tcPr>
            <w:tcW w:w="10398" w:type="dxa"/>
            <w:gridSpan w:val="26"/>
            <w:shd w:val="clear" w:color="auto" w:fill="auto"/>
          </w:tcPr>
          <w:p w:rsidR="00AA05A4" w:rsidRPr="000A24E1" w:rsidRDefault="007C13B1" w:rsidP="000A24E1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Cobertura</w:t>
            </w:r>
          </w:p>
          <w:p w:rsidR="007C13B1" w:rsidRPr="008746C6" w:rsidRDefault="00DD0D85" w:rsidP="00F74DD5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Tr="00F908E7">
        <w:tc>
          <w:tcPr>
            <w:tcW w:w="10398" w:type="dxa"/>
            <w:gridSpan w:val="26"/>
            <w:shd w:val="clear" w:color="auto" w:fill="auto"/>
          </w:tcPr>
          <w:p w:rsidR="00FA1330" w:rsidRDefault="007A65FF" w:rsidP="008C6DFC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7C13B1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rioridades</w:t>
            </w:r>
          </w:p>
          <w:p w:rsidR="008C6DFC" w:rsidRPr="004D459A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E23603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D68D8" w:rsidRDefault="00541E9A" w:rsidP="007A65FF">
            <w:pPr>
              <w:tabs>
                <w:tab w:val="num" w:pos="540"/>
              </w:tabs>
              <w:ind w:left="540" w:right="176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9A7480" w:rsidRPr="0066029B" w:rsidRDefault="00E763BD" w:rsidP="00F11559">
            <w:pPr>
              <w:tabs>
                <w:tab w:val="num" w:pos="540"/>
              </w:tabs>
              <w:ind w:left="540" w:right="34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47154C">
              <w:rPr>
                <w:rFonts w:ascii="Arial" w:hAnsi="Arial" w:cs="Arial"/>
                <w:b/>
                <w:bCs/>
                <w:sz w:val="20"/>
                <w:szCs w:val="20"/>
              </w:rPr>
              <w:t>Propósito</w:t>
            </w:r>
            <w:r w:rsidR="0077175F" w:rsidRPr="0047154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E101C7" w:rsidRPr="004715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7154C" w:rsidRPr="0066029B">
              <w:rPr>
                <w:rFonts w:ascii="Arial" w:hAnsi="Arial" w:cs="Arial"/>
                <w:bCs/>
                <w:sz w:val="20"/>
                <w:szCs w:val="20"/>
              </w:rPr>
              <w:t xml:space="preserve">Los investigadores </w:t>
            </w:r>
            <w:r w:rsidR="00DF7337" w:rsidRPr="0066029B">
              <w:rPr>
                <w:rFonts w:ascii="Arial" w:hAnsi="Arial" w:cs="Arial"/>
                <w:bCs/>
                <w:sz w:val="20"/>
                <w:szCs w:val="20"/>
              </w:rPr>
              <w:t>de la</w:t>
            </w:r>
            <w:r w:rsidR="002D2123" w:rsidRPr="0066029B">
              <w:rPr>
                <w:rFonts w:ascii="Arial" w:hAnsi="Arial" w:cs="Arial"/>
                <w:bCs/>
                <w:sz w:val="20"/>
                <w:szCs w:val="20"/>
              </w:rPr>
              <w:t>s entidades coordinadas</w:t>
            </w:r>
            <w:r w:rsidR="00DF7337" w:rsidRPr="006602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2123" w:rsidRPr="0066029B">
              <w:rPr>
                <w:rFonts w:ascii="Arial" w:hAnsi="Arial" w:cs="Arial"/>
                <w:bCs/>
                <w:sz w:val="20"/>
                <w:szCs w:val="20"/>
              </w:rPr>
              <w:t xml:space="preserve">por la </w:t>
            </w:r>
            <w:r w:rsidR="00DF7337" w:rsidRPr="0066029B"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="00F11559" w:rsidRPr="0066029B">
              <w:rPr>
                <w:rFonts w:ascii="Arial" w:hAnsi="Arial" w:cs="Arial"/>
                <w:bCs/>
                <w:sz w:val="20"/>
                <w:szCs w:val="20"/>
              </w:rPr>
              <w:t>CINSHAE</w:t>
            </w:r>
            <w:r w:rsidR="00DF7337" w:rsidRPr="0066029B">
              <w:rPr>
                <w:rFonts w:ascii="Arial" w:hAnsi="Arial" w:cs="Arial"/>
                <w:bCs/>
                <w:sz w:val="20"/>
                <w:szCs w:val="20"/>
              </w:rPr>
              <w:t xml:space="preserve"> generan</w:t>
            </w:r>
            <w:r w:rsidR="00ED16D0" w:rsidRPr="0066029B">
              <w:rPr>
                <w:rFonts w:ascii="Arial" w:hAnsi="Arial" w:cs="Arial"/>
                <w:bCs/>
                <w:sz w:val="20"/>
                <w:szCs w:val="20"/>
              </w:rPr>
              <w:t xml:space="preserve"> conocimiento </w:t>
            </w:r>
            <w:r w:rsidR="00B3350B" w:rsidRPr="0066029B">
              <w:rPr>
                <w:rFonts w:ascii="Arial" w:hAnsi="Arial" w:cs="Arial"/>
                <w:bCs/>
                <w:sz w:val="20"/>
                <w:szCs w:val="20"/>
              </w:rPr>
              <w:t>sobre</w:t>
            </w:r>
          </w:p>
          <w:p w:rsidR="00F11559" w:rsidRPr="0066029B" w:rsidRDefault="00B3350B" w:rsidP="00F11559">
            <w:pPr>
              <w:tabs>
                <w:tab w:val="num" w:pos="540"/>
              </w:tabs>
              <w:ind w:left="540" w:right="34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6602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A7480" w:rsidRPr="0066029B">
              <w:rPr>
                <w:rFonts w:ascii="Arial" w:hAnsi="Arial" w:cs="Arial"/>
                <w:bCs/>
                <w:sz w:val="20"/>
                <w:szCs w:val="20"/>
              </w:rPr>
              <w:t xml:space="preserve">                  </w:t>
            </w:r>
            <w:proofErr w:type="gramStart"/>
            <w:r w:rsidR="00DF7337" w:rsidRPr="0066029B">
              <w:rPr>
                <w:rFonts w:ascii="Arial" w:hAnsi="Arial" w:cs="Arial"/>
                <w:bCs/>
                <w:sz w:val="20"/>
                <w:szCs w:val="20"/>
              </w:rPr>
              <w:t>temas</w:t>
            </w:r>
            <w:proofErr w:type="gramEnd"/>
            <w:r w:rsidR="00DF7337" w:rsidRPr="0066029B">
              <w:rPr>
                <w:rFonts w:ascii="Arial" w:hAnsi="Arial" w:cs="Arial"/>
                <w:bCs/>
                <w:sz w:val="20"/>
                <w:szCs w:val="20"/>
              </w:rPr>
              <w:t xml:space="preserve"> prioritarios en salud</w:t>
            </w:r>
            <w:r w:rsidR="0047154C" w:rsidRPr="006602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ED68D8" w:rsidRPr="000A24E1" w:rsidRDefault="0047154C" w:rsidP="00F11559">
            <w:pPr>
              <w:tabs>
                <w:tab w:val="num" w:pos="540"/>
              </w:tabs>
              <w:ind w:left="540" w:right="34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Tr="00F908E7">
        <w:tc>
          <w:tcPr>
            <w:tcW w:w="10398" w:type="dxa"/>
            <w:gridSpan w:val="26"/>
            <w:shd w:val="clear" w:color="auto" w:fill="FFCC99"/>
          </w:tcPr>
          <w:p w:rsidR="00E23603" w:rsidRPr="000A24E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Tr="00F908E7">
        <w:tc>
          <w:tcPr>
            <w:tcW w:w="4680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0A24E1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FA1FEA" w:rsidRDefault="00A34DBB" w:rsidP="00B077E2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</w:t>
            </w:r>
            <w:r w:rsidR="00B077E2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647733" w:rsidTr="00E36A5F">
        <w:tc>
          <w:tcPr>
            <w:tcW w:w="4680" w:type="dxa"/>
            <w:gridSpan w:val="12"/>
            <w:shd w:val="clear" w:color="auto" w:fill="auto"/>
            <w:vAlign w:val="center"/>
          </w:tcPr>
          <w:p w:rsidR="00A46E08" w:rsidRPr="00AC5AD0" w:rsidRDefault="00D54C3B" w:rsidP="001D0E1E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Porcentaje de a</w:t>
            </w:r>
            <w:r w:rsidR="000C051E" w:rsidRPr="00AC5AD0">
              <w:rPr>
                <w:rFonts w:ascii="Arial" w:hAnsi="Arial" w:cs="Arial"/>
                <w:bCs/>
                <w:sz w:val="20"/>
                <w:szCs w:val="20"/>
              </w:rPr>
              <w:t>rt</w:t>
            </w:r>
            <w:r w:rsidR="006700C7">
              <w:rPr>
                <w:rFonts w:ascii="Arial" w:hAnsi="Arial" w:cs="Arial"/>
                <w:bCs/>
                <w:sz w:val="20"/>
                <w:szCs w:val="20"/>
              </w:rPr>
              <w:t xml:space="preserve">ículos científicos </w:t>
            </w:r>
            <w:r w:rsidR="001D0E1E">
              <w:rPr>
                <w:rFonts w:ascii="Arial" w:hAnsi="Arial" w:cs="Arial"/>
                <w:bCs/>
                <w:sz w:val="20"/>
                <w:szCs w:val="20"/>
              </w:rPr>
              <w:t xml:space="preserve">de impacto alto </w:t>
            </w:r>
            <w:r w:rsidR="006700C7">
              <w:rPr>
                <w:rFonts w:ascii="Arial" w:hAnsi="Arial" w:cs="Arial"/>
                <w:bCs/>
                <w:sz w:val="20"/>
                <w:szCs w:val="20"/>
              </w:rPr>
              <w:t>publicados</w:t>
            </w:r>
            <w:r w:rsidR="005E4F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15C19">
              <w:rPr>
                <w:rFonts w:ascii="Arial" w:hAnsi="Arial" w:cs="Arial"/>
                <w:bCs/>
                <w:sz w:val="20"/>
                <w:szCs w:val="20"/>
              </w:rPr>
              <w:t>en revistas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47733" w:rsidRPr="008859AA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8859AA">
              <w:rPr>
                <w:rFonts w:ascii="Arial" w:hAnsi="Arial" w:cs="Arial"/>
                <w:bCs/>
                <w:sz w:val="20"/>
                <w:szCs w:val="20"/>
              </w:rPr>
              <w:t xml:space="preserve">No. de indicador </w:t>
            </w:r>
            <w:r w:rsidR="00E82FE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107C4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07C4B" w:rsidRPr="006E6412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(Reportan Unidades)</w:t>
            </w:r>
          </w:p>
          <w:p w:rsidR="008859AA" w:rsidRPr="000A24E1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7DF3" w:rsidTr="00F908E7">
        <w:tc>
          <w:tcPr>
            <w:tcW w:w="4680" w:type="dxa"/>
            <w:gridSpan w:val="12"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Dimensión a medir:</w:t>
            </w:r>
          </w:p>
          <w:p w:rsidR="00A07863" w:rsidRDefault="00A0786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7DF3" w:rsidRPr="0066029B" w:rsidRDefault="00DD0AAA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66029B">
              <w:rPr>
                <w:rFonts w:ascii="Arial" w:hAnsi="Arial" w:cs="Arial"/>
                <w:bCs/>
                <w:sz w:val="20"/>
                <w:szCs w:val="20"/>
              </w:rPr>
              <w:t>Calidad</w:t>
            </w:r>
            <w:r w:rsidR="00C2419D" w:rsidRPr="0066029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507DF3" w:rsidRDefault="00507DF3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B3910" w:rsidRPr="000A24E1" w:rsidRDefault="008B3910" w:rsidP="000A24E1">
            <w:pPr>
              <w:tabs>
                <w:tab w:val="num" w:pos="540"/>
              </w:tabs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0A24E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C61807" w:rsidRDefault="00507DF3" w:rsidP="00C2419D">
            <w:pPr>
              <w:tabs>
                <w:tab w:val="num" w:pos="540"/>
              </w:tabs>
              <w:ind w:left="540" w:right="34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Definición:</w:t>
            </w:r>
          </w:p>
          <w:p w:rsidR="00272E74" w:rsidRDefault="00272E74" w:rsidP="00C2419D">
            <w:pPr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2FFE" w:rsidRDefault="00D54C3B" w:rsidP="00526AE5">
            <w:pPr>
              <w:ind w:righ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Porcentaje de artículos científicos </w:t>
            </w:r>
            <w:r w:rsidR="00C2419D">
              <w:rPr>
                <w:rFonts w:ascii="Arial" w:hAnsi="Arial" w:cs="Arial"/>
                <w:sz w:val="20"/>
                <w:szCs w:val="20"/>
              </w:rPr>
              <w:t>institucionales</w:t>
            </w:r>
            <w:r w:rsidR="00E0100B">
              <w:rPr>
                <w:rFonts w:ascii="Arial" w:hAnsi="Arial" w:cs="Arial"/>
                <w:sz w:val="20"/>
                <w:szCs w:val="20"/>
              </w:rPr>
              <w:t>*</w:t>
            </w:r>
            <w:r w:rsidR="00C2419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publicados en revistas de los grupos III a V</w:t>
            </w:r>
            <w:r w:rsidR="00C2419D">
              <w:rPr>
                <w:rFonts w:ascii="Arial" w:hAnsi="Arial" w:cs="Arial"/>
                <w:sz w:val="20"/>
                <w:szCs w:val="20"/>
              </w:rPr>
              <w:t>II</w:t>
            </w:r>
            <w:r w:rsidR="005E4F2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respecto </w:t>
            </w:r>
            <w:r w:rsidR="001F50FD">
              <w:rPr>
                <w:rFonts w:ascii="Arial" w:hAnsi="Arial" w:cs="Arial"/>
                <w:sz w:val="20"/>
                <w:szCs w:val="20"/>
              </w:rPr>
              <w:t>del</w:t>
            </w:r>
            <w:r>
              <w:rPr>
                <w:rFonts w:ascii="Arial" w:hAnsi="Arial" w:cs="Arial"/>
                <w:sz w:val="20"/>
                <w:szCs w:val="20"/>
              </w:rPr>
              <w:t xml:space="preserve"> total de artículos científicos</w:t>
            </w:r>
            <w:r w:rsidR="00C2419D">
              <w:rPr>
                <w:rFonts w:ascii="Arial" w:hAnsi="Arial" w:cs="Arial"/>
                <w:sz w:val="20"/>
                <w:szCs w:val="20"/>
              </w:rPr>
              <w:t xml:space="preserve"> institucionales </w:t>
            </w:r>
            <w:r>
              <w:rPr>
                <w:rFonts w:ascii="Arial" w:hAnsi="Arial" w:cs="Arial"/>
                <w:sz w:val="20"/>
                <w:szCs w:val="20"/>
              </w:rPr>
              <w:t xml:space="preserve">publicados en revistas </w:t>
            </w:r>
            <w:r w:rsidR="00E0100B">
              <w:rPr>
                <w:rFonts w:ascii="Arial" w:hAnsi="Arial" w:cs="Arial"/>
                <w:sz w:val="20"/>
                <w:szCs w:val="20"/>
              </w:rPr>
              <w:t xml:space="preserve">de los grupos I-VII, </w:t>
            </w:r>
            <w:r w:rsidR="00C2419D">
              <w:rPr>
                <w:rFonts w:ascii="Arial" w:hAnsi="Arial" w:cs="Arial"/>
                <w:sz w:val="20"/>
                <w:szCs w:val="20"/>
              </w:rPr>
              <w:t xml:space="preserve">en el </w:t>
            </w:r>
            <w:r w:rsidR="00E0100B">
              <w:rPr>
                <w:rFonts w:ascii="Arial" w:hAnsi="Arial" w:cs="Arial"/>
                <w:sz w:val="20"/>
                <w:szCs w:val="20"/>
              </w:rPr>
              <w:t>período</w:t>
            </w:r>
            <w:r w:rsidR="005E4F2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3910" w:rsidRDefault="008B3910" w:rsidP="00526AE5">
            <w:pPr>
              <w:ind w:righ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2FFE" w:rsidRPr="001C248A" w:rsidRDefault="001C248A" w:rsidP="00526AE5">
            <w:pPr>
              <w:ind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248A">
              <w:rPr>
                <w:rFonts w:ascii="Arial" w:hAnsi="Arial" w:cs="Arial"/>
                <w:sz w:val="20"/>
                <w:szCs w:val="20"/>
              </w:rPr>
              <w:t>*Artículo científico institucional:</w:t>
            </w:r>
            <w:r>
              <w:rPr>
                <w:rFonts w:ascii="Arial" w:hAnsi="Arial" w:cs="Arial"/>
                <w:sz w:val="20"/>
                <w:szCs w:val="20"/>
              </w:rPr>
              <w:t xml:space="preserve"> Al </w:t>
            </w:r>
            <w:r w:rsidR="001D577A">
              <w:rPr>
                <w:rFonts w:ascii="Arial" w:hAnsi="Arial" w:cs="Arial"/>
                <w:sz w:val="20"/>
                <w:szCs w:val="20"/>
              </w:rPr>
              <w:t>artículo</w:t>
            </w:r>
            <w:r>
              <w:rPr>
                <w:rFonts w:ascii="Arial" w:hAnsi="Arial" w:cs="Arial"/>
                <w:sz w:val="20"/>
                <w:szCs w:val="20"/>
              </w:rPr>
              <w:t xml:space="preserve"> científico </w:t>
            </w:r>
            <w:r w:rsidR="006700C7">
              <w:rPr>
                <w:rFonts w:ascii="Arial" w:hAnsi="Arial" w:cs="Arial"/>
                <w:sz w:val="20"/>
                <w:szCs w:val="20"/>
              </w:rPr>
              <w:t>publicado en revistas</w:t>
            </w:r>
            <w:r w:rsidR="00FC1B53">
              <w:rPr>
                <w:rFonts w:ascii="Arial" w:hAnsi="Arial" w:cs="Arial"/>
                <w:sz w:val="20"/>
                <w:szCs w:val="20"/>
              </w:rPr>
              <w:t xml:space="preserve"> de los grupos</w:t>
            </w:r>
            <w:r w:rsidR="006700C7">
              <w:rPr>
                <w:rFonts w:ascii="Arial" w:hAnsi="Arial" w:cs="Arial"/>
                <w:sz w:val="20"/>
                <w:szCs w:val="20"/>
              </w:rPr>
              <w:t xml:space="preserve"> I-VII </w:t>
            </w:r>
            <w:r w:rsidR="00AB0C3A">
              <w:rPr>
                <w:rFonts w:ascii="Arial" w:hAnsi="Arial" w:cs="Arial"/>
                <w:sz w:val="20"/>
                <w:szCs w:val="20"/>
              </w:rPr>
              <w:t>(</w:t>
            </w:r>
            <w:r w:rsidR="006700C7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AB0C3A">
              <w:rPr>
                <w:rFonts w:ascii="Arial" w:hAnsi="Arial" w:cs="Arial"/>
                <w:sz w:val="20"/>
                <w:szCs w:val="20"/>
              </w:rPr>
              <w:t xml:space="preserve">acuerdo a </w:t>
            </w:r>
            <w:r w:rsidR="006700C7">
              <w:rPr>
                <w:rFonts w:ascii="Arial" w:hAnsi="Arial" w:cs="Arial"/>
                <w:sz w:val="20"/>
                <w:szCs w:val="20"/>
              </w:rPr>
              <w:t>la clasificación del Sistema Institucional de Investigadores</w:t>
            </w:r>
            <w:r w:rsidR="00AB0C3A">
              <w:rPr>
                <w:rFonts w:ascii="Arial" w:hAnsi="Arial" w:cs="Arial"/>
                <w:sz w:val="20"/>
                <w:szCs w:val="20"/>
              </w:rPr>
              <w:t>)</w:t>
            </w:r>
            <w:r w:rsidR="006700C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en el cual se da crédito </w:t>
            </w:r>
            <w:r w:rsidR="001D7574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la participación </w:t>
            </w:r>
            <w:r w:rsidR="001D7574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institución.</w:t>
            </w:r>
          </w:p>
          <w:p w:rsidR="00342FFE" w:rsidRPr="00C61807" w:rsidRDefault="00342FFE" w:rsidP="00C2419D">
            <w:pPr>
              <w:ind w:right="34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7DF3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Default="00507DF3" w:rsidP="003E5083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cálculo:</w:t>
            </w:r>
          </w:p>
          <w:p w:rsidR="00A07863" w:rsidRPr="000A24E1" w:rsidRDefault="00A07863" w:rsidP="003E5083">
            <w:pPr>
              <w:tabs>
                <w:tab w:val="num" w:pos="540"/>
              </w:tabs>
              <w:ind w:left="540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2419D" w:rsidRDefault="00C2419D" w:rsidP="00F658E8">
            <w:pPr>
              <w:tabs>
                <w:tab w:val="num" w:pos="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C2419D">
              <w:rPr>
                <w:rFonts w:ascii="Arial" w:hAnsi="Arial" w:cs="Arial"/>
                <w:bCs/>
                <w:sz w:val="20"/>
                <w:szCs w:val="20"/>
              </w:rPr>
              <w:t>[Artículos científicos de impacto alto publicados en revistas (</w:t>
            </w:r>
            <w:r w:rsidR="005E4F22">
              <w:rPr>
                <w:rFonts w:ascii="Arial" w:hAnsi="Arial" w:cs="Arial"/>
                <w:bCs/>
                <w:sz w:val="20"/>
                <w:szCs w:val="20"/>
              </w:rPr>
              <w:t>grupos</w:t>
            </w:r>
            <w:r w:rsidRPr="00C2419D">
              <w:rPr>
                <w:rFonts w:ascii="Arial" w:hAnsi="Arial" w:cs="Arial"/>
                <w:bCs/>
                <w:sz w:val="20"/>
                <w:szCs w:val="20"/>
              </w:rPr>
              <w:t xml:space="preserve"> III a VII) en el </w:t>
            </w:r>
            <w:r w:rsidR="001F50FD">
              <w:rPr>
                <w:rFonts w:ascii="Arial" w:hAnsi="Arial" w:cs="Arial"/>
                <w:bCs/>
                <w:sz w:val="20"/>
                <w:szCs w:val="20"/>
              </w:rPr>
              <w:t>periodo</w:t>
            </w:r>
            <w:r w:rsidRPr="00C2419D">
              <w:rPr>
                <w:rFonts w:ascii="Arial" w:hAnsi="Arial" w:cs="Arial"/>
                <w:bCs/>
                <w:sz w:val="20"/>
                <w:szCs w:val="20"/>
              </w:rPr>
              <w:t xml:space="preserve"> / Artículos científicos totales publicados en revistas (</w:t>
            </w:r>
            <w:r w:rsidR="00FC1B53">
              <w:rPr>
                <w:rFonts w:ascii="Arial" w:hAnsi="Arial" w:cs="Arial"/>
                <w:bCs/>
                <w:sz w:val="20"/>
                <w:szCs w:val="20"/>
              </w:rPr>
              <w:t>grupos</w:t>
            </w:r>
            <w:r w:rsidRPr="00C2419D">
              <w:rPr>
                <w:rFonts w:ascii="Arial" w:hAnsi="Arial" w:cs="Arial"/>
                <w:bCs/>
                <w:sz w:val="20"/>
                <w:szCs w:val="20"/>
              </w:rPr>
              <w:t xml:space="preserve"> I a VII) en el </w:t>
            </w:r>
            <w:r w:rsidR="001F50FD">
              <w:rPr>
                <w:rFonts w:ascii="Arial" w:hAnsi="Arial" w:cs="Arial"/>
                <w:bCs/>
                <w:sz w:val="20"/>
                <w:szCs w:val="20"/>
              </w:rPr>
              <w:t>periodo</w:t>
            </w:r>
            <w:r w:rsidRPr="00C2419D">
              <w:rPr>
                <w:rFonts w:ascii="Arial" w:hAnsi="Arial" w:cs="Arial"/>
                <w:bCs/>
                <w:sz w:val="20"/>
                <w:szCs w:val="20"/>
              </w:rPr>
              <w:t>] x 100</w:t>
            </w:r>
          </w:p>
          <w:p w:rsidR="00133643" w:rsidRPr="001B04B4" w:rsidRDefault="00133643" w:rsidP="00F658E8">
            <w:pPr>
              <w:tabs>
                <w:tab w:val="num" w:pos="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B04B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807">
              <w:rPr>
                <w:rFonts w:ascii="Arial" w:hAnsi="Arial" w:cs="Arial"/>
                <w:b/>
                <w:bCs/>
                <w:sz w:val="20"/>
                <w:szCs w:val="20"/>
              </w:rPr>
              <w:t>Unidad de medida:</w:t>
            </w:r>
          </w:p>
          <w:p w:rsidR="00A07863" w:rsidRDefault="00A07863" w:rsidP="00814814">
            <w:pPr>
              <w:rPr>
                <w:rFonts w:ascii="Arial" w:hAnsi="Arial" w:cs="Arial"/>
                <w:sz w:val="20"/>
                <w:szCs w:val="20"/>
              </w:rPr>
            </w:pPr>
          </w:p>
          <w:p w:rsidR="00507DF3" w:rsidRPr="00814814" w:rsidRDefault="00814814" w:rsidP="008148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Porcentaje</w:t>
            </w:r>
          </w:p>
        </w:tc>
      </w:tr>
      <w:tr w:rsidR="00647733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47733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geográfica:</w:t>
            </w:r>
            <w:r w:rsidR="00DC1B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14814" w:rsidRPr="00CF4CD4">
              <w:rPr>
                <w:rFonts w:ascii="Arial" w:hAnsi="Arial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0A24E1" w:rsidRDefault="00256A6C" w:rsidP="007F69E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 de medición:</w:t>
            </w:r>
            <w:r w:rsidR="008148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F69E4" w:rsidRPr="007F69E4">
              <w:rPr>
                <w:rFonts w:ascii="Arial" w:hAnsi="Arial" w:cs="Arial"/>
                <w:bCs/>
                <w:sz w:val="20"/>
                <w:szCs w:val="20"/>
              </w:rPr>
              <w:t>Semestral</w:t>
            </w:r>
          </w:p>
        </w:tc>
      </w:tr>
      <w:tr w:rsidR="004C04C3" w:rsidTr="00F908E7">
        <w:tc>
          <w:tcPr>
            <w:tcW w:w="10398" w:type="dxa"/>
            <w:gridSpan w:val="26"/>
            <w:shd w:val="clear" w:color="auto" w:fill="FFCC99"/>
          </w:tcPr>
          <w:p w:rsidR="004C04C3" w:rsidRPr="000A24E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3. Características de</w:t>
            </w:r>
            <w:r w:rsidR="004D57B0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 indicador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Tr="00F908E7">
        <w:tc>
          <w:tcPr>
            <w:tcW w:w="1260" w:type="dxa"/>
            <w:gridSpan w:val="2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0A24E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:rsidR="0053138B" w:rsidRPr="000A24E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E7E7A" w:rsidTr="00F908E7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07028B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07028B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07028B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028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07028B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07028B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028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:rsidR="0053138B" w:rsidRPr="0007028B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028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3138B" w:rsidRPr="0007028B" w:rsidRDefault="00B551B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</w:t>
            </w:r>
          </w:p>
        </w:tc>
      </w:tr>
      <w:tr w:rsidR="00171537" w:rsidTr="00F908E7">
        <w:tc>
          <w:tcPr>
            <w:tcW w:w="10398" w:type="dxa"/>
            <w:gridSpan w:val="26"/>
            <w:shd w:val="clear" w:color="auto" w:fill="auto"/>
          </w:tcPr>
          <w:p w:rsidR="00171537" w:rsidRPr="000A24E1" w:rsidRDefault="00171537" w:rsidP="006700C7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132AB" w:rsidRDefault="00B132AB" w:rsidP="006700C7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132AB" w:rsidRPr="005B6EB7" w:rsidRDefault="00B132AB" w:rsidP="006700C7">
            <w:pPr>
              <w:tabs>
                <w:tab w:val="num" w:pos="5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Claridad: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132AB" w:rsidRDefault="00B132AB" w:rsidP="006700C7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132AB" w:rsidRPr="005B6EB7" w:rsidRDefault="00B132AB" w:rsidP="006700C7">
            <w:pPr>
              <w:tabs>
                <w:tab w:val="num" w:pos="5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Relevancia: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466AC">
              <w:rPr>
                <w:rFonts w:ascii="Arial" w:hAnsi="Arial" w:cs="Arial"/>
                <w:bCs/>
                <w:sz w:val="18"/>
                <w:szCs w:val="18"/>
              </w:rPr>
              <w:t xml:space="preserve">Denota la calidad de los artículos científicos </w:t>
            </w:r>
            <w:r w:rsidR="005E4F22">
              <w:rPr>
                <w:rFonts w:ascii="Arial" w:hAnsi="Arial" w:cs="Arial"/>
                <w:bCs/>
                <w:sz w:val="18"/>
                <w:szCs w:val="18"/>
              </w:rPr>
              <w:t xml:space="preserve">institucionales </w:t>
            </w:r>
            <w:r w:rsidR="008466AC">
              <w:rPr>
                <w:rFonts w:ascii="Arial" w:hAnsi="Arial" w:cs="Arial"/>
                <w:bCs/>
                <w:sz w:val="18"/>
                <w:szCs w:val="18"/>
              </w:rPr>
              <w:t xml:space="preserve">realizados y su publicación en revistas </w:t>
            </w:r>
            <w:r w:rsidR="006700C7">
              <w:rPr>
                <w:rFonts w:ascii="Arial" w:hAnsi="Arial" w:cs="Arial"/>
                <w:bCs/>
                <w:sz w:val="18"/>
                <w:szCs w:val="18"/>
              </w:rPr>
              <w:t xml:space="preserve">de </w:t>
            </w:r>
            <w:r w:rsidR="00E1170E">
              <w:rPr>
                <w:rFonts w:ascii="Arial" w:hAnsi="Arial" w:cs="Arial"/>
                <w:bCs/>
                <w:sz w:val="18"/>
                <w:szCs w:val="18"/>
              </w:rPr>
              <w:t>grupos</w:t>
            </w:r>
            <w:r w:rsidR="00AB0C3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700C7" w:rsidRPr="006700C7">
              <w:rPr>
                <w:rFonts w:ascii="Arial" w:hAnsi="Arial" w:cs="Arial"/>
                <w:bCs/>
                <w:sz w:val="18"/>
                <w:szCs w:val="18"/>
              </w:rPr>
              <w:t>III a VII</w:t>
            </w:r>
            <w:r w:rsidR="006700C7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 w:rsidR="006700C7" w:rsidRPr="006700C7">
              <w:rPr>
                <w:rFonts w:ascii="Arial" w:hAnsi="Arial" w:cs="Arial"/>
                <w:bCs/>
                <w:sz w:val="18"/>
                <w:szCs w:val="18"/>
              </w:rPr>
              <w:t>de acuerdo a la clasificación del Sistema Institucional de Investigadores</w:t>
            </w:r>
            <w:r w:rsidR="006700C7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B132AB" w:rsidRPr="005B6EB7" w:rsidRDefault="00B132AB" w:rsidP="006700C7">
            <w:pPr>
              <w:tabs>
                <w:tab w:val="num" w:pos="540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132AB" w:rsidRDefault="00B132AB" w:rsidP="006700C7">
            <w:pPr>
              <w:tabs>
                <w:tab w:val="num" w:pos="5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Economía: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 xml:space="preserve"> El indicador está presente en los sistemas de información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institucionales y de la Secretaría de Salud</w:t>
            </w:r>
          </w:p>
          <w:p w:rsidR="00B132AB" w:rsidRPr="005B6EB7" w:rsidRDefault="00B132AB" w:rsidP="006700C7">
            <w:pPr>
              <w:tabs>
                <w:tab w:val="num" w:pos="540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132AB" w:rsidRPr="00D73FEB" w:rsidRDefault="00B132AB" w:rsidP="006700C7">
            <w:pPr>
              <w:tabs>
                <w:tab w:val="num" w:pos="5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D73FEB">
              <w:rPr>
                <w:rFonts w:ascii="Arial" w:hAnsi="Arial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B132AB" w:rsidRDefault="00B132AB" w:rsidP="006700C7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132AB" w:rsidRDefault="00B132AB" w:rsidP="006700C7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Adecuado: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73FEB">
              <w:rPr>
                <w:rFonts w:ascii="Arial" w:hAnsi="Arial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133643" w:rsidRDefault="00B132AB" w:rsidP="00133643">
            <w:pPr>
              <w:tabs>
                <w:tab w:val="num" w:pos="5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5B6EB7">
              <w:rPr>
                <w:rFonts w:ascii="Arial" w:hAnsi="Arial" w:cs="Arial"/>
                <w:b/>
                <w:bCs/>
                <w:sz w:val="18"/>
                <w:szCs w:val="18"/>
              </w:rPr>
              <w:t>Aporte Marginal:</w:t>
            </w:r>
            <w:r w:rsidRPr="005B6EB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551BF">
              <w:rPr>
                <w:rFonts w:ascii="Arial" w:hAnsi="Arial" w:cs="Arial"/>
                <w:bCs/>
                <w:sz w:val="18"/>
                <w:szCs w:val="18"/>
              </w:rPr>
              <w:t>NA</w:t>
            </w:r>
            <w:r w:rsidR="001F50FD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:rsidR="00133643" w:rsidRPr="000A24E1" w:rsidRDefault="00133643" w:rsidP="00133643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A719A" w:rsidTr="00F908E7">
        <w:tc>
          <w:tcPr>
            <w:tcW w:w="10398" w:type="dxa"/>
            <w:gridSpan w:val="26"/>
            <w:shd w:val="clear" w:color="auto" w:fill="auto"/>
          </w:tcPr>
          <w:p w:rsidR="005E6741" w:rsidRPr="000A24E1" w:rsidRDefault="00AA719A" w:rsidP="007510D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C6C50" w:rsidRPr="00DD0AAA">
              <w:rPr>
                <w:rFonts w:ascii="Arial" w:hAnsi="Arial" w:cs="Arial"/>
                <w:bCs/>
                <w:sz w:val="20"/>
                <w:szCs w:val="20"/>
              </w:rPr>
              <w:t xml:space="preserve">2014, </w:t>
            </w:r>
            <w:r w:rsidR="007A65FF" w:rsidRPr="00DD0AAA">
              <w:rPr>
                <w:rFonts w:ascii="Arial" w:hAnsi="Arial" w:cs="Arial"/>
                <w:bCs/>
                <w:sz w:val="20"/>
                <w:szCs w:val="20"/>
              </w:rPr>
              <w:t>201</w:t>
            </w:r>
            <w:r w:rsidR="006D1ECE" w:rsidRPr="00DD0AAA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="00D22918" w:rsidRPr="00DD0AAA">
              <w:rPr>
                <w:rFonts w:ascii="Arial" w:hAnsi="Arial" w:cs="Arial"/>
                <w:bCs/>
                <w:sz w:val="20"/>
                <w:szCs w:val="20"/>
              </w:rPr>
              <w:t>, 2016</w:t>
            </w:r>
            <w:r w:rsidR="00A15C19">
              <w:rPr>
                <w:rFonts w:ascii="Arial" w:hAnsi="Arial" w:cs="Arial"/>
                <w:bCs/>
                <w:sz w:val="20"/>
                <w:szCs w:val="20"/>
              </w:rPr>
              <w:t>, 2017</w:t>
            </w:r>
            <w:r w:rsidR="007D05D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7D05DB" w:rsidRPr="0066029B">
              <w:rPr>
                <w:rFonts w:ascii="Arial" w:hAnsi="Arial" w:cs="Arial"/>
                <w:bCs/>
                <w:sz w:val="20"/>
                <w:szCs w:val="20"/>
              </w:rPr>
              <w:t>2018</w:t>
            </w:r>
            <w:bookmarkStart w:id="0" w:name="_GoBack"/>
            <w:bookmarkEnd w:id="0"/>
          </w:p>
        </w:tc>
      </w:tr>
      <w:tr w:rsidR="00AA719A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C2419D" w:rsidRPr="00D11732" w:rsidRDefault="00C2419D" w:rsidP="00C2419D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4C15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Responsable del indicador: </w:t>
            </w:r>
            <w:r w:rsidRPr="00D11732">
              <w:rPr>
                <w:rFonts w:ascii="Arial" w:hAnsi="Arial" w:cs="Arial"/>
                <w:bCs/>
                <w:sz w:val="20"/>
                <w:szCs w:val="20"/>
              </w:rPr>
              <w:t xml:space="preserve">CCINSHAE </w:t>
            </w:r>
          </w:p>
          <w:p w:rsidR="00133643" w:rsidRPr="000A24E1" w:rsidRDefault="00C2419D" w:rsidP="001B2976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32">
              <w:rPr>
                <w:rFonts w:ascii="Arial" w:hAnsi="Arial" w:cs="Arial"/>
                <w:bCs/>
                <w:sz w:val="20"/>
                <w:szCs w:val="20"/>
              </w:rPr>
              <w:t>Dr. Juan José Hicks Gómez, Director General de Políticas de Investigación en Salud.</w:t>
            </w:r>
          </w:p>
        </w:tc>
      </w:tr>
      <w:tr w:rsidR="00712663" w:rsidTr="00F908E7">
        <w:tc>
          <w:tcPr>
            <w:tcW w:w="10398" w:type="dxa"/>
            <w:gridSpan w:val="26"/>
            <w:shd w:val="clear" w:color="auto" w:fill="FFCC99"/>
          </w:tcPr>
          <w:p w:rsidR="00712663" w:rsidRPr="000A24E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0A24E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Tr="008C34B2">
        <w:trPr>
          <w:trHeight w:val="274"/>
        </w:trPr>
        <w:tc>
          <w:tcPr>
            <w:tcW w:w="1042" w:type="dxa"/>
            <w:shd w:val="clear" w:color="auto" w:fill="auto"/>
          </w:tcPr>
          <w:p w:rsidR="00F908E7" w:rsidRPr="000A24E1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908E7" w:rsidRPr="000A24E1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F908E7" w:rsidRPr="000A24E1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F908E7" w:rsidRPr="000A24E1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F908E7" w:rsidRPr="000A24E1" w:rsidRDefault="00F908E7" w:rsidP="001B04B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F908E7" w:rsidRPr="00BE089D" w:rsidRDefault="00F908E7" w:rsidP="002931C9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3FE4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013FE4" w:rsidRPr="005B6EB7" w:rsidRDefault="00FE2524" w:rsidP="002931C9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53.1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4007F5" w:rsidRDefault="005B2796" w:rsidP="0078089C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007F5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 w:rsidR="00C10A50" w:rsidRPr="004007F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8089C" w:rsidRPr="004007F5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3F7E3C" w:rsidRPr="004007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4007F5" w:rsidRDefault="009F01B9" w:rsidP="009E6195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4007F5">
              <w:rPr>
                <w:rFonts w:ascii="Arial" w:hAnsi="Arial" w:cs="Arial"/>
                <w:bCs/>
                <w:sz w:val="20"/>
                <w:szCs w:val="20"/>
              </w:rPr>
              <w:t>Mayo</w:t>
            </w:r>
            <w:r w:rsidR="009E6195" w:rsidRPr="004007F5">
              <w:rPr>
                <w:rFonts w:ascii="Arial" w:hAnsi="Arial" w:cs="Arial"/>
                <w:bCs/>
                <w:sz w:val="20"/>
                <w:szCs w:val="20"/>
              </w:rPr>
              <w:t xml:space="preserve"> –</w:t>
            </w:r>
            <w:r w:rsidRPr="004007F5">
              <w:rPr>
                <w:rFonts w:ascii="Arial" w:hAnsi="Arial" w:cs="Arial"/>
                <w:bCs/>
                <w:sz w:val="20"/>
                <w:szCs w:val="20"/>
              </w:rPr>
              <w:t xml:space="preserve"> Junio</w:t>
            </w:r>
            <w:r w:rsidR="009E6195" w:rsidRPr="004007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007F5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9E6195" w:rsidRPr="004007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007F5">
              <w:rPr>
                <w:rFonts w:ascii="Arial" w:hAnsi="Arial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0A24E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013FE4" w:rsidRPr="000A24E1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9E1033" w:rsidRPr="005B6EB7" w:rsidRDefault="009F01B9" w:rsidP="00A25C74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Mayo</w:t>
            </w:r>
            <w:r w:rsidR="009E6195">
              <w:rPr>
                <w:rFonts w:ascii="Arial" w:hAnsi="Arial" w:cs="Arial"/>
                <w:bCs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Junio</w:t>
            </w:r>
            <w:r w:rsidR="009E619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9E619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5B6EB7">
              <w:rPr>
                <w:rFonts w:ascii="Arial" w:hAnsi="Arial" w:cs="Arial"/>
                <w:bCs/>
                <w:sz w:val="20"/>
                <w:szCs w:val="20"/>
              </w:rPr>
              <w:t>iciembre</w:t>
            </w:r>
          </w:p>
        </w:tc>
      </w:tr>
      <w:tr w:rsidR="00270110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760043" w:rsidRPr="000A24E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</w:t>
            </w:r>
            <w:r w:rsidR="00F0278B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0A24E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D5103F" w:rsidRPr="005B6EB7" w:rsidRDefault="001B04B4" w:rsidP="006D1ECE">
            <w:pPr>
              <w:tabs>
                <w:tab w:val="num" w:pos="54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0A24E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Rojo</w:t>
            </w:r>
          </w:p>
        </w:tc>
      </w:tr>
      <w:tr w:rsidR="006D1ECE" w:rsidTr="00424DE1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D1ECE" w:rsidRPr="005B6EB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ECE" w:rsidRPr="005B6EB7" w:rsidRDefault="006D1ECE" w:rsidP="006D1ECE">
            <w:pPr>
              <w:ind w:righ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ECE" w:rsidRDefault="006D1ECE" w:rsidP="006D1ECE">
            <w:pPr>
              <w:ind w:righ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90% ≤ X &lt; 95%</w:t>
            </w:r>
          </w:p>
          <w:p w:rsidR="006D1ECE" w:rsidRDefault="006D1ECE" w:rsidP="006D1ECE">
            <w:pPr>
              <w:ind w:righ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ó</w:t>
            </w:r>
            <w:proofErr w:type="spellEnd"/>
          </w:p>
          <w:p w:rsidR="006D1ECE" w:rsidRPr="00E02A2F" w:rsidRDefault="006D1ECE" w:rsidP="006D1ECE">
            <w:pPr>
              <w:ind w:right="-10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ECE" w:rsidRDefault="006D1ECE" w:rsidP="006D1ECE">
            <w:pPr>
              <w:ind w:right="3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X &lt; 90%</w:t>
            </w:r>
          </w:p>
          <w:p w:rsidR="006D1ECE" w:rsidRDefault="006D1ECE" w:rsidP="006D1ECE">
            <w:pPr>
              <w:ind w:right="3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ó</w:t>
            </w:r>
            <w:proofErr w:type="spellEnd"/>
          </w:p>
          <w:p w:rsidR="006D1ECE" w:rsidRPr="00E02A2F" w:rsidRDefault="006D1ECE" w:rsidP="006D1ECE">
            <w:pPr>
              <w:ind w:right="3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X &gt; 110%</w:t>
            </w:r>
          </w:p>
        </w:tc>
      </w:tr>
      <w:tr w:rsidR="006D1ECE" w:rsidTr="00F908E7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FFCC99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6D1ECE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Variables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D1ECE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6D1ECE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4DE1" w:rsidRPr="000A24E1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6D1ECE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D1ECE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D1ECE" w:rsidRPr="005B6EB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5B6EB7">
              <w:rPr>
                <w:rFonts w:ascii="Arial" w:hAnsi="Arial" w:cs="Arial"/>
                <w:bCs/>
                <w:sz w:val="20"/>
                <w:szCs w:val="20"/>
              </w:rPr>
              <w:t>V1</w:t>
            </w:r>
          </w:p>
          <w:p w:rsidR="006D1ECE" w:rsidRDefault="006D1ECE" w:rsidP="00AB0C3A">
            <w:pPr>
              <w:ind w:right="-3"/>
              <w:rPr>
                <w:rFonts w:ascii="Arial" w:hAnsi="Arial" w:cs="Arial"/>
                <w:bCs/>
                <w:sz w:val="20"/>
                <w:szCs w:val="20"/>
              </w:rPr>
            </w:pPr>
            <w:r w:rsidRPr="00C2419D">
              <w:rPr>
                <w:rFonts w:ascii="Arial" w:hAnsi="Arial" w:cs="Arial"/>
                <w:bCs/>
                <w:sz w:val="20"/>
                <w:szCs w:val="20"/>
              </w:rPr>
              <w:t>Artículos científicos de impacto alto publicados en revistas (</w:t>
            </w:r>
            <w:r w:rsidR="005E4F22">
              <w:rPr>
                <w:rFonts w:ascii="Arial" w:hAnsi="Arial" w:cs="Arial"/>
                <w:bCs/>
                <w:sz w:val="20"/>
                <w:szCs w:val="20"/>
              </w:rPr>
              <w:t>grupos</w:t>
            </w:r>
            <w:r w:rsidR="00424DE1">
              <w:rPr>
                <w:rFonts w:ascii="Arial" w:hAnsi="Arial" w:cs="Arial"/>
                <w:bCs/>
                <w:sz w:val="20"/>
                <w:szCs w:val="20"/>
              </w:rPr>
              <w:t xml:space="preserve"> III a VII) en el periodo</w:t>
            </w:r>
          </w:p>
          <w:p w:rsidR="006D1ECE" w:rsidRDefault="006D1ECE" w:rsidP="00AB0C3A">
            <w:pPr>
              <w:ind w:right="-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D1ECE" w:rsidRDefault="006D1ECE" w:rsidP="00AB0C3A">
            <w:pPr>
              <w:ind w:right="-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067D0" w:rsidRDefault="00B067D0" w:rsidP="00AB0C3A">
            <w:pPr>
              <w:ind w:right="-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D1ECE" w:rsidRPr="005B6EB7" w:rsidRDefault="006D1ECE" w:rsidP="00AB0C3A">
            <w:pPr>
              <w:ind w:right="-3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</w:t>
            </w:r>
            <w:r w:rsidRPr="005B6EB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6D1ECE" w:rsidRPr="000A24E1" w:rsidRDefault="006D1ECE" w:rsidP="005E4F22">
            <w:pPr>
              <w:ind w:right="-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419D">
              <w:rPr>
                <w:rFonts w:ascii="Arial" w:hAnsi="Arial" w:cs="Arial"/>
                <w:bCs/>
                <w:sz w:val="20"/>
                <w:szCs w:val="20"/>
              </w:rPr>
              <w:t>Artículos científicos totales publicados en revistas (</w:t>
            </w:r>
            <w:r w:rsidR="005E4F22">
              <w:rPr>
                <w:rFonts w:ascii="Arial" w:hAnsi="Arial" w:cs="Arial"/>
                <w:bCs/>
                <w:sz w:val="20"/>
                <w:szCs w:val="20"/>
              </w:rPr>
              <w:t>grupos</w:t>
            </w:r>
            <w:r w:rsidRPr="00C2419D">
              <w:rPr>
                <w:rFonts w:ascii="Arial" w:hAnsi="Arial" w:cs="Arial"/>
                <w:bCs/>
                <w:sz w:val="20"/>
                <w:szCs w:val="20"/>
              </w:rPr>
              <w:t xml:space="preserve"> I a VII) en el periodo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Default="006D1ECE" w:rsidP="006D1ECE">
            <w:pPr>
              <w:ind w:right="176"/>
              <w:rPr>
                <w:rFonts w:ascii="Arial" w:hAnsi="Arial" w:cs="Arial"/>
                <w:sz w:val="20"/>
                <w:szCs w:val="20"/>
              </w:rPr>
            </w:pPr>
          </w:p>
          <w:p w:rsidR="00B067D0" w:rsidRDefault="00B067D0" w:rsidP="006D1ECE">
            <w:pPr>
              <w:ind w:right="176"/>
              <w:rPr>
                <w:rFonts w:ascii="Arial" w:hAnsi="Arial" w:cs="Arial"/>
                <w:sz w:val="20"/>
                <w:szCs w:val="20"/>
              </w:rPr>
            </w:pPr>
          </w:p>
          <w:p w:rsidR="006D1ECE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2419D">
              <w:rPr>
                <w:rFonts w:ascii="Arial" w:hAnsi="Arial" w:cs="Arial"/>
                <w:bCs/>
                <w:sz w:val="20"/>
                <w:szCs w:val="20"/>
              </w:rPr>
              <w:t xml:space="preserve">Artículos científicos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institucionales </w:t>
            </w:r>
            <w:r w:rsidRPr="00C2419D">
              <w:rPr>
                <w:rFonts w:ascii="Arial" w:hAnsi="Arial" w:cs="Arial"/>
                <w:bCs/>
                <w:sz w:val="20"/>
                <w:szCs w:val="20"/>
              </w:rPr>
              <w:t>de impacto alto</w:t>
            </w:r>
            <w:r w:rsidR="00A8240F">
              <w:rPr>
                <w:rFonts w:ascii="Arial" w:hAnsi="Arial" w:cs="Arial"/>
                <w:bCs/>
                <w:sz w:val="20"/>
                <w:szCs w:val="20"/>
              </w:rPr>
              <w:t xml:space="preserve"> publicados en revistas </w:t>
            </w:r>
            <w:r w:rsidR="005E4F22">
              <w:rPr>
                <w:rFonts w:ascii="Arial" w:hAnsi="Arial" w:cs="Arial"/>
                <w:bCs/>
                <w:sz w:val="20"/>
                <w:szCs w:val="20"/>
              </w:rPr>
              <w:t xml:space="preserve">grupos </w:t>
            </w:r>
            <w:r w:rsidR="006700C7">
              <w:rPr>
                <w:rFonts w:ascii="Arial" w:hAnsi="Arial" w:cs="Arial"/>
                <w:bCs/>
                <w:sz w:val="20"/>
                <w:szCs w:val="20"/>
              </w:rPr>
              <w:t xml:space="preserve">III a VII </w:t>
            </w:r>
            <w:r w:rsidR="00A8240F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6700C7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6700C7" w:rsidRPr="006700C7">
              <w:rPr>
                <w:rFonts w:ascii="Arial" w:hAnsi="Arial" w:cs="Arial"/>
                <w:bCs/>
                <w:sz w:val="20"/>
                <w:szCs w:val="20"/>
              </w:rPr>
              <w:t>e acuerdo a la clasificación del Sistema Institucional de Investigadores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="001F50FD">
              <w:rPr>
                <w:rFonts w:ascii="Arial" w:hAnsi="Arial" w:cs="Arial"/>
                <w:bCs/>
                <w:sz w:val="20"/>
                <w:szCs w:val="20"/>
              </w:rPr>
              <w:t>en el periodo</w:t>
            </w:r>
          </w:p>
          <w:p w:rsidR="006D1ECE" w:rsidRDefault="006D1ECE" w:rsidP="00133643">
            <w:pPr>
              <w:ind w:right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7D0" w:rsidRDefault="00B067D0" w:rsidP="00133643">
            <w:pPr>
              <w:tabs>
                <w:tab w:val="num" w:pos="0"/>
              </w:tabs>
              <w:ind w:right="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D1ECE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419D">
              <w:rPr>
                <w:rFonts w:ascii="Arial" w:hAnsi="Arial" w:cs="Arial"/>
                <w:bCs/>
                <w:sz w:val="20"/>
                <w:szCs w:val="20"/>
              </w:rPr>
              <w:t xml:space="preserve">Artículos científicos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institucionales totales publicados en revistas de los </w:t>
            </w:r>
            <w:r w:rsidR="005E4F22">
              <w:rPr>
                <w:rFonts w:ascii="Arial" w:hAnsi="Arial" w:cs="Arial"/>
                <w:bCs/>
                <w:sz w:val="20"/>
                <w:szCs w:val="20"/>
              </w:rPr>
              <w:t>grupos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 a VII</w:t>
            </w: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B0C3A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AB0C3A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AB0C3A" w:rsidRPr="006700C7">
              <w:rPr>
                <w:rFonts w:ascii="Arial" w:hAnsi="Arial" w:cs="Arial"/>
                <w:bCs/>
                <w:sz w:val="20"/>
                <w:szCs w:val="20"/>
              </w:rPr>
              <w:t>e acuerdo a la clasificación del Sistema Institucional de Investigadores</w:t>
            </w:r>
            <w:r w:rsidR="00AB0C3A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1F50FD">
              <w:rPr>
                <w:rFonts w:ascii="Arial" w:hAnsi="Arial" w:cs="Arial"/>
                <w:bCs/>
                <w:sz w:val="20"/>
                <w:szCs w:val="20"/>
              </w:rPr>
              <w:t xml:space="preserve"> en el periodo</w:t>
            </w:r>
            <w:r w:rsidR="0059425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D1ECE" w:rsidRDefault="006D1ECE" w:rsidP="00133643">
            <w:pPr>
              <w:ind w:right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067D0" w:rsidRPr="00536CCC" w:rsidRDefault="00B067D0" w:rsidP="006D1ECE">
            <w:pPr>
              <w:ind w:right="1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1ECE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D1ECE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6D1ECE" w:rsidRDefault="006D1ECE" w:rsidP="006D1EC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D0AAA" w:rsidRPr="00AC5BC5" w:rsidRDefault="00DB7A4F" w:rsidP="00594254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5BC5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594254" w:rsidRPr="00AC5BC5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AC5BC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DD0AAA" w:rsidRPr="00AC5B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D1ECE" w:rsidRPr="00AC5B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AC5BC5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DD0AAA" w:rsidRPr="00AC5B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esempeño </w:t>
            </w:r>
            <w:r w:rsidR="00B067D0" w:rsidRPr="00AC5B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MIR </w:t>
            </w:r>
            <w:r w:rsidR="00DD0AAA" w:rsidRPr="00AC5BC5">
              <w:rPr>
                <w:rFonts w:ascii="Arial" w:hAnsi="Arial" w:cs="Arial"/>
                <w:b/>
                <w:bCs/>
                <w:sz w:val="20"/>
                <w:szCs w:val="20"/>
              </w:rPr>
              <w:t>E022.</w:t>
            </w:r>
          </w:p>
          <w:p w:rsidR="00594254" w:rsidRPr="00AC5BC5" w:rsidRDefault="00B067D0" w:rsidP="00B067D0">
            <w:pPr>
              <w:ind w:right="139"/>
              <w:rPr>
                <w:rFonts w:ascii="Arial" w:hAnsi="Arial" w:cs="Arial"/>
                <w:bCs/>
                <w:sz w:val="20"/>
                <w:szCs w:val="20"/>
              </w:rPr>
            </w:pPr>
            <w:r w:rsidRPr="00AC5BC5">
              <w:rPr>
                <w:rFonts w:ascii="Arial" w:hAnsi="Arial" w:cs="Arial"/>
                <w:bCs/>
                <w:sz w:val="20"/>
                <w:szCs w:val="20"/>
              </w:rPr>
              <w:t>Porcentaje de artículos científicos de impacto alto publicados en revistas</w:t>
            </w:r>
          </w:p>
          <w:p w:rsidR="00BE74F1" w:rsidRDefault="001B2976" w:rsidP="00B96164">
            <w:pPr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B9616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 w:rsidR="00BE74F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ccinshae.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gob.mx/</w:t>
            </w:r>
            <w:r w:rsidR="00BE74F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DCPE/E022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 w:rsidR="00BE74F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 w:rsidR="00BE74F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art</w:t>
            </w:r>
            <w:r w:rsidR="00BE74F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culos</w:t>
            </w:r>
            <w:r w:rsidR="00BE74F1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B96164" w:rsidRPr="00B96164" w:rsidRDefault="00BE74F1" w:rsidP="00B96164">
            <w:pPr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cientificos_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impacto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alto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publicados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="00B96164"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revistas</w:t>
            </w:r>
            <w:proofErr w:type="spellEnd"/>
          </w:p>
          <w:p w:rsidR="001B2976" w:rsidRPr="004F7AFC" w:rsidRDefault="001B2976" w:rsidP="001B2976">
            <w:pPr>
              <w:ind w:right="-468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4F7AF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Responsable Operativo:</w:t>
            </w:r>
            <w:r w:rsidRPr="004F7AFC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Ing. Rubén Rivera Martínez</w:t>
            </w:r>
          </w:p>
          <w:p w:rsidR="00424DE1" w:rsidRPr="009C33BF" w:rsidRDefault="001B2976" w:rsidP="001B2976">
            <w:pPr>
              <w:ind w:right="139"/>
              <w:rPr>
                <w:rFonts w:ascii="Arial" w:hAnsi="Arial" w:cs="Arial"/>
                <w:bCs/>
                <w:sz w:val="20"/>
                <w:szCs w:val="20"/>
              </w:rPr>
            </w:pPr>
            <w:r w:rsidRPr="004F7AF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Responsable Directivo:</w:t>
            </w:r>
            <w:r w:rsidRPr="004F7AFC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Dr. Juan José </w:t>
            </w:r>
            <w:proofErr w:type="spellStart"/>
            <w:r w:rsidRPr="004F7AFC">
              <w:rPr>
                <w:rFonts w:ascii="Arial" w:hAnsi="Arial" w:cs="Arial"/>
                <w:bCs/>
                <w:color w:val="FF0000"/>
                <w:sz w:val="18"/>
                <w:szCs w:val="18"/>
              </w:rPr>
              <w:t>Hicks</w:t>
            </w:r>
            <w:proofErr w:type="spellEnd"/>
            <w:r w:rsidRPr="004F7AFC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Gómez</w:t>
            </w:r>
            <w:r w:rsidR="00DD0AAA" w:rsidRPr="009C33BF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D1ECE" w:rsidRPr="00B01E55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Artículo</w:t>
            </w:r>
          </w:p>
        </w:tc>
      </w:tr>
      <w:tr w:rsidR="006D1ECE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B067D0" w:rsidRDefault="00B067D0" w:rsidP="00B067D0">
            <w:pPr>
              <w:ind w:right="139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067D0" w:rsidRPr="00AC5BC5" w:rsidRDefault="00DB7A4F" w:rsidP="001B2976">
            <w:pPr>
              <w:ind w:right="-46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5BC5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1B2976" w:rsidRPr="00AC5BC5">
              <w:rPr>
                <w:rFonts w:ascii="Arial" w:hAnsi="Arial" w:cs="Arial"/>
                <w:b/>
                <w:bCs/>
                <w:sz w:val="20"/>
                <w:szCs w:val="20"/>
              </w:rPr>
              <w:t>CINSHAE</w:t>
            </w:r>
            <w:r w:rsidRPr="00AC5B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B067D0" w:rsidRPr="00AC5B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AC5BC5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B067D0" w:rsidRPr="00AC5BC5">
              <w:rPr>
                <w:rFonts w:ascii="Arial" w:hAnsi="Arial" w:cs="Arial"/>
                <w:b/>
                <w:bCs/>
                <w:sz w:val="20"/>
                <w:szCs w:val="20"/>
              </w:rPr>
              <w:t>esempeño MIR E022.</w:t>
            </w:r>
          </w:p>
          <w:p w:rsidR="001B2976" w:rsidRPr="00AC5BC5" w:rsidRDefault="00B067D0" w:rsidP="00B067D0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AC5BC5">
              <w:rPr>
                <w:rFonts w:ascii="Arial" w:hAnsi="Arial" w:cs="Arial"/>
                <w:bCs/>
                <w:sz w:val="20"/>
                <w:szCs w:val="20"/>
              </w:rPr>
              <w:t>Porcentaje de artículos científicos de impacto alto</w:t>
            </w:r>
          </w:p>
          <w:p w:rsidR="006D1ECE" w:rsidRPr="00AC5BC5" w:rsidRDefault="00B067D0" w:rsidP="00B067D0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AC5BC5">
              <w:rPr>
                <w:rFonts w:ascii="Arial" w:hAnsi="Arial" w:cs="Arial"/>
                <w:bCs/>
                <w:sz w:val="20"/>
                <w:szCs w:val="20"/>
              </w:rPr>
              <w:t>publicados en revistas</w:t>
            </w:r>
          </w:p>
          <w:p w:rsidR="00B0409A" w:rsidRDefault="00B0409A" w:rsidP="00B0409A">
            <w:pPr>
              <w:ind w:right="-468"/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</w:pPr>
            <w:r w:rsidRPr="00B96164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 xml:space="preserve">Liga: 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https://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ccinshae.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gob.mx/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DCPE/E022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/Porcentaje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art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culos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</w:p>
          <w:p w:rsidR="00B0409A" w:rsidRPr="00B96164" w:rsidRDefault="00B0409A" w:rsidP="00B0409A">
            <w:pPr>
              <w:ind w:right="-468"/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cientificos_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de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impacto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alto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publicados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en</w:t>
            </w:r>
            <w:r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_</w:t>
            </w:r>
            <w:r w:rsidRPr="00B96164">
              <w:rPr>
                <w:rFonts w:ascii="Arial" w:hAnsi="Arial" w:cs="Arial"/>
                <w:bCs/>
                <w:i/>
                <w:color w:val="FF0000"/>
                <w:sz w:val="16"/>
                <w:szCs w:val="16"/>
              </w:rPr>
              <w:t>revistas</w:t>
            </w:r>
            <w:proofErr w:type="spellEnd"/>
          </w:p>
          <w:p w:rsidR="001B2976" w:rsidRPr="004F7AFC" w:rsidRDefault="001B2976" w:rsidP="001B2976">
            <w:pPr>
              <w:ind w:right="-468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4F7AF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Responsable Operativo:</w:t>
            </w:r>
            <w:r w:rsidRPr="004F7AFC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Ing. Rubén Rivera Martínez</w:t>
            </w:r>
          </w:p>
          <w:p w:rsidR="001B2976" w:rsidRDefault="001B2976" w:rsidP="001B2976">
            <w:pPr>
              <w:ind w:right="-468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4F7AFC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Responsable Directivo:</w:t>
            </w:r>
            <w:r w:rsidRPr="004F7AFC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Dr. Juan José </w:t>
            </w:r>
            <w:proofErr w:type="spellStart"/>
            <w:r w:rsidRPr="004F7AFC">
              <w:rPr>
                <w:rFonts w:ascii="Arial" w:hAnsi="Arial" w:cs="Arial"/>
                <w:bCs/>
                <w:color w:val="FF0000"/>
                <w:sz w:val="18"/>
                <w:szCs w:val="18"/>
              </w:rPr>
              <w:t>Hicks</w:t>
            </w:r>
            <w:proofErr w:type="spellEnd"/>
            <w:r w:rsidRPr="004F7AFC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Gómez</w:t>
            </w:r>
          </w:p>
          <w:p w:rsidR="009903AB" w:rsidRPr="009C33BF" w:rsidRDefault="009903AB" w:rsidP="001B2976">
            <w:pPr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D1ECE" w:rsidRPr="005B6EB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Artículo</w:t>
            </w:r>
          </w:p>
        </w:tc>
      </w:tr>
      <w:tr w:rsidR="006D1ECE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Desagregación geográfica</w:t>
            </w:r>
          </w:p>
          <w:p w:rsidR="006D1ECE" w:rsidRPr="005B6EB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Frecuencia</w:t>
            </w:r>
          </w:p>
          <w:p w:rsidR="006D1ECE" w:rsidRPr="005B6EB7" w:rsidRDefault="006D1ECE" w:rsidP="006D1ECE">
            <w:pPr>
              <w:tabs>
                <w:tab w:val="num" w:pos="118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Semestral</w:t>
            </w:r>
          </w:p>
        </w:tc>
      </w:tr>
      <w:tr w:rsidR="006D1ECE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D1ECE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6D1ECE" w:rsidRPr="0040530C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Cs/>
                <w:sz w:val="20"/>
                <w:szCs w:val="20"/>
              </w:rPr>
            </w:pPr>
            <w:r w:rsidRPr="0040530C">
              <w:rPr>
                <w:rFonts w:ascii="Arial" w:hAnsi="Arial" w:cs="Arial"/>
                <w:bCs/>
                <w:sz w:val="20"/>
                <w:szCs w:val="20"/>
              </w:rPr>
              <w:t>Explo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40530C">
              <w:rPr>
                <w:rFonts w:ascii="Arial" w:hAnsi="Arial" w:cs="Arial"/>
                <w:bCs/>
                <w:sz w:val="20"/>
                <w:szCs w:val="20"/>
              </w:rPr>
              <w:t>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6D1ECE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6D1ECE" w:rsidRPr="009E4F4A" w:rsidRDefault="006D1ECE" w:rsidP="000955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Marzo 20</w:t>
            </w:r>
            <w:r w:rsidR="0009556C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(Definitivo)</w:t>
            </w:r>
          </w:p>
        </w:tc>
      </w:tr>
      <w:tr w:rsidR="006D1ECE" w:rsidTr="00F908E7">
        <w:trPr>
          <w:trHeight w:val="274"/>
        </w:trPr>
        <w:tc>
          <w:tcPr>
            <w:tcW w:w="10398" w:type="dxa"/>
            <w:gridSpan w:val="26"/>
            <w:shd w:val="clear" w:color="auto" w:fill="FFCC99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D1ECE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:rsidR="006D1ECE" w:rsidRPr="00057E30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D1ECE" w:rsidTr="00ED68D8">
        <w:trPr>
          <w:trHeight w:val="70"/>
        </w:trPr>
        <w:tc>
          <w:tcPr>
            <w:tcW w:w="3480" w:type="dxa"/>
            <w:gridSpan w:val="7"/>
            <w:shd w:val="clear" w:color="auto" w:fill="auto"/>
          </w:tcPr>
          <w:p w:rsidR="006D1ECE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33643" w:rsidRPr="000A24E1" w:rsidRDefault="00133643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1ECE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Gráfica del comportamiento del indicador</w:t>
            </w:r>
          </w:p>
        </w:tc>
      </w:tr>
      <w:tr w:rsidR="006D1ECE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B067D0" w:rsidRPr="000A24E1" w:rsidRDefault="00B067D0" w:rsidP="00ED68D8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D1ECE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D1ECE" w:rsidRPr="000A24E1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24E1">
              <w:rPr>
                <w:rFonts w:ascii="Arial" w:hAnsi="Arial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D1ECE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890BED" w:rsidRDefault="00890BED" w:rsidP="006D1EC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90BED" w:rsidRDefault="00467389" w:rsidP="00890BED">
            <w:pPr>
              <w:tabs>
                <w:tab w:val="num" w:pos="0"/>
              </w:tabs>
              <w:ind w:right="34"/>
              <w:rPr>
                <w:rFonts w:ascii="Arial" w:hAnsi="Arial" w:cs="Arial"/>
                <w:bCs/>
                <w:sz w:val="20"/>
                <w:szCs w:val="20"/>
              </w:rPr>
            </w:pPr>
            <w:r w:rsidRPr="00467389">
              <w:rPr>
                <w:rFonts w:ascii="Arial" w:hAnsi="Arial" w:cs="Arial"/>
                <w:bCs/>
                <w:sz w:val="20"/>
                <w:szCs w:val="20"/>
              </w:rPr>
              <w:t>La clasificación de artículos científicos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publicados en Revistas de Impacto Alto, se realiza </w:t>
            </w:r>
            <w:r w:rsidR="00890BED">
              <w:rPr>
                <w:rFonts w:ascii="Arial" w:hAnsi="Arial" w:cs="Arial"/>
                <w:bCs/>
                <w:sz w:val="20"/>
                <w:szCs w:val="20"/>
              </w:rPr>
              <w:t>considerando el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Factor de Impacto (FI) determinado por el </w:t>
            </w:r>
            <w:proofErr w:type="spellStart"/>
            <w:r w:rsidRPr="009155B3">
              <w:rPr>
                <w:rFonts w:ascii="Arial" w:hAnsi="Arial" w:cs="Arial"/>
                <w:bCs/>
                <w:i/>
                <w:sz w:val="20"/>
                <w:szCs w:val="20"/>
              </w:rPr>
              <w:t>Journal</w:t>
            </w:r>
            <w:proofErr w:type="spellEnd"/>
            <w:r w:rsidRPr="009155B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155B3">
              <w:rPr>
                <w:rFonts w:ascii="Arial" w:hAnsi="Arial" w:cs="Arial"/>
                <w:bCs/>
                <w:i/>
                <w:sz w:val="20"/>
                <w:szCs w:val="20"/>
              </w:rPr>
              <w:t>Cit</w:t>
            </w:r>
            <w:r w:rsidR="0047594B" w:rsidRPr="009155B3">
              <w:rPr>
                <w:rFonts w:ascii="Arial" w:hAnsi="Arial" w:cs="Arial"/>
                <w:bCs/>
                <w:i/>
                <w:sz w:val="20"/>
                <w:szCs w:val="20"/>
              </w:rPr>
              <w:t>ation</w:t>
            </w:r>
            <w:proofErr w:type="spellEnd"/>
            <w:r w:rsidR="0047594B" w:rsidRPr="009155B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7594B" w:rsidRPr="009155B3">
              <w:rPr>
                <w:rFonts w:ascii="Arial" w:hAnsi="Arial" w:cs="Arial"/>
                <w:bCs/>
                <w:i/>
                <w:sz w:val="20"/>
                <w:szCs w:val="20"/>
              </w:rPr>
              <w:t>Report</w:t>
            </w:r>
            <w:r w:rsidR="009155B3" w:rsidRPr="009155B3">
              <w:rPr>
                <w:rFonts w:ascii="Arial" w:hAnsi="Arial" w:cs="Arial"/>
                <w:bCs/>
                <w:i/>
                <w:sz w:val="20"/>
                <w:szCs w:val="20"/>
              </w:rPr>
              <w:t>s</w:t>
            </w:r>
            <w:proofErr w:type="spellEnd"/>
            <w:r w:rsidR="0047594B" w:rsidRPr="009155B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(JCR)</w:t>
            </w:r>
            <w:r w:rsidR="0047594B">
              <w:rPr>
                <w:rFonts w:ascii="Arial" w:hAnsi="Arial" w:cs="Arial"/>
                <w:bCs/>
                <w:sz w:val="20"/>
                <w:szCs w:val="20"/>
              </w:rPr>
              <w:t xml:space="preserve"> de acuerdo a</w:t>
            </w:r>
            <w:r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="0047594B">
              <w:rPr>
                <w:rFonts w:ascii="Arial" w:hAnsi="Arial" w:cs="Arial"/>
                <w:bCs/>
                <w:sz w:val="20"/>
                <w:szCs w:val="20"/>
              </w:rPr>
              <w:t xml:space="preserve"> Reglamento de Ingreso, Promoción y Permanencias de los Investigadores en Ciencias Médicas de la Secretaría de Salud vigente, conforme a la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siguiente tabla:</w:t>
            </w:r>
          </w:p>
          <w:p w:rsidR="00467389" w:rsidRDefault="00467389" w:rsidP="006D1EC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67389" w:rsidRDefault="00467389" w:rsidP="006D1EC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tbl>
            <w:tblPr>
              <w:tblW w:w="78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182"/>
              <w:gridCol w:w="3330"/>
              <w:gridCol w:w="3330"/>
            </w:tblGrid>
            <w:tr w:rsidR="00467389" w:rsidRPr="00467389" w:rsidTr="00890BED">
              <w:trPr>
                <w:trHeight w:val="584"/>
                <w:jc w:val="center"/>
              </w:trPr>
              <w:tc>
                <w:tcPr>
                  <w:tcW w:w="7842" w:type="dxa"/>
                  <w:gridSpan w:val="3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en-US"/>
                    </w:rPr>
                  </w:pPr>
                  <w:r w:rsidRPr="0046738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/>
                    </w:rPr>
                    <w:t xml:space="preserve">Factor de </w:t>
                  </w:r>
                  <w:proofErr w:type="spellStart"/>
                  <w:r w:rsidRPr="00467389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/>
                    </w:rPr>
                    <w:t>Impacto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n-US"/>
                    </w:rPr>
                    <w:t xml:space="preserve"> (FI)</w:t>
                  </w:r>
                </w:p>
                <w:p w:rsidR="00467389" w:rsidRPr="00467389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en-US"/>
                    </w:rPr>
                  </w:pPr>
                  <w:r w:rsidRPr="00467389"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Journal Citation Report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(JCR)</w:t>
                  </w:r>
                </w:p>
              </w:tc>
            </w:tr>
            <w:tr w:rsidR="00467389" w:rsidRPr="00467389" w:rsidTr="00890BED">
              <w:trPr>
                <w:trHeight w:val="584"/>
                <w:jc w:val="center"/>
              </w:trPr>
              <w:tc>
                <w:tcPr>
                  <w:tcW w:w="1182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GRUPO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90BED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Rango </w:t>
                  </w:r>
                  <w:r w:rsidR="00467389"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JCR</w:t>
                  </w:r>
                </w:p>
                <w:p w:rsidR="00467389" w:rsidRPr="00467389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Publicaciones del área Científica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90BED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Rango JCR</w:t>
                  </w:r>
                </w:p>
                <w:p w:rsidR="00467389" w:rsidRPr="00467389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Publicaciones del área Social</w:t>
                  </w:r>
                </w:p>
              </w:tc>
            </w:tr>
            <w:tr w:rsidR="00467389" w:rsidRPr="00467389" w:rsidTr="009155B3">
              <w:trPr>
                <w:trHeight w:val="233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6660" w:type="dxa"/>
                  <w:gridSpan w:val="2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Revistas </w:t>
                  </w:r>
                  <w:r w:rsidR="0047594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indizadas y revistas del </w:t>
                  </w: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CONACYT</w:t>
                  </w:r>
                </w:p>
              </w:tc>
            </w:tr>
            <w:tr w:rsidR="00467389" w:rsidRPr="00467389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&lt; 0.90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&lt; 0.90</w:t>
                  </w:r>
                </w:p>
              </w:tc>
            </w:tr>
            <w:tr w:rsidR="00467389" w:rsidRPr="00467389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0.90 – 2.99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0.90 – 2.99</w:t>
                  </w:r>
                </w:p>
              </w:tc>
            </w:tr>
            <w:tr w:rsidR="00467389" w:rsidRPr="00467389" w:rsidTr="009155B3">
              <w:trPr>
                <w:trHeight w:val="65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3.00 – 5.99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3.00 – 3.99</w:t>
                  </w:r>
                </w:p>
              </w:tc>
            </w:tr>
            <w:tr w:rsidR="00467389" w:rsidRPr="00467389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6.00 – 8.99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4.00 – 4.99</w:t>
                  </w:r>
                </w:p>
              </w:tc>
            </w:tr>
            <w:tr w:rsidR="00467389" w:rsidRPr="00467389" w:rsidTr="009155B3">
              <w:trPr>
                <w:trHeight w:val="133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9.00 – 20.00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5.00 – 11.99</w:t>
                  </w:r>
                </w:p>
              </w:tc>
            </w:tr>
            <w:tr w:rsidR="00467389" w:rsidRPr="00467389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&gt; 20.0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467389" w:rsidRPr="00467389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67389">
                    <w:rPr>
                      <w:rFonts w:ascii="Arial" w:hAnsi="Arial" w:cs="Arial"/>
                      <w:bCs/>
                      <w:sz w:val="20"/>
                      <w:szCs w:val="20"/>
                    </w:rPr>
                    <w:t>&gt; 12.0</w:t>
                  </w:r>
                </w:p>
              </w:tc>
            </w:tr>
          </w:tbl>
          <w:p w:rsidR="00467389" w:rsidRDefault="00467389" w:rsidP="006D1EC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594B" w:rsidRDefault="0047594B" w:rsidP="006D1ECE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C0DFA" w:rsidRPr="00467389" w:rsidRDefault="00467389" w:rsidP="009155B3">
            <w:pPr>
              <w:tabs>
                <w:tab w:val="num" w:pos="0"/>
              </w:tabs>
              <w:ind w:right="-468"/>
              <w:rPr>
                <w:rFonts w:ascii="Arial" w:hAnsi="Arial" w:cs="Arial"/>
                <w:bCs/>
                <w:sz w:val="20"/>
                <w:szCs w:val="20"/>
              </w:rPr>
            </w:pPr>
            <w:r w:rsidRPr="0046738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</w:tbl>
    <w:p w:rsidR="00E92259" w:rsidRDefault="00E92259" w:rsidP="004E399E"/>
    <w:p w:rsidR="009155B3" w:rsidRDefault="009155B3" w:rsidP="004E399E"/>
    <w:p w:rsidR="009155B3" w:rsidRPr="00480166" w:rsidRDefault="009155B3" w:rsidP="009155B3">
      <w:pPr>
        <w:ind w:left="-851" w:right="-660"/>
        <w:jc w:val="both"/>
        <w:rPr>
          <w:rFonts w:ascii="Arial" w:hAnsi="Arial" w:cs="Arial"/>
          <w:sz w:val="20"/>
          <w:szCs w:val="20"/>
        </w:rPr>
      </w:pPr>
      <w:r w:rsidRPr="00480166">
        <w:rPr>
          <w:rFonts w:ascii="Arial" w:hAnsi="Arial" w:cs="Arial"/>
          <w:sz w:val="20"/>
          <w:szCs w:val="20"/>
        </w:rPr>
        <w:t xml:space="preserve">El Factor de Impacto (FI), publicado por </w:t>
      </w:r>
      <w:proofErr w:type="spellStart"/>
      <w:r w:rsidRPr="00480166">
        <w:rPr>
          <w:rFonts w:ascii="Arial" w:hAnsi="Arial" w:cs="Arial"/>
          <w:i/>
          <w:sz w:val="20"/>
          <w:szCs w:val="20"/>
        </w:rPr>
        <w:t>Journal</w:t>
      </w:r>
      <w:proofErr w:type="spellEnd"/>
      <w:r w:rsidRPr="00480166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480166">
        <w:rPr>
          <w:rFonts w:ascii="Arial" w:hAnsi="Arial" w:cs="Arial"/>
          <w:i/>
          <w:sz w:val="20"/>
          <w:szCs w:val="20"/>
        </w:rPr>
        <w:t>Citation</w:t>
      </w:r>
      <w:proofErr w:type="spellEnd"/>
      <w:r w:rsidRPr="00480166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480166">
        <w:rPr>
          <w:rFonts w:ascii="Arial" w:hAnsi="Arial" w:cs="Arial"/>
          <w:i/>
          <w:sz w:val="20"/>
          <w:szCs w:val="20"/>
        </w:rPr>
        <w:t>Reports</w:t>
      </w:r>
      <w:proofErr w:type="spellEnd"/>
      <w:r w:rsidRPr="00480166">
        <w:rPr>
          <w:rFonts w:ascii="Arial" w:hAnsi="Arial" w:cs="Arial"/>
          <w:sz w:val="20"/>
          <w:szCs w:val="20"/>
        </w:rPr>
        <w:t xml:space="preserve"> </w:t>
      </w:r>
      <w:r w:rsidRPr="00480166">
        <w:rPr>
          <w:rFonts w:ascii="Arial" w:hAnsi="Arial" w:cs="Arial"/>
          <w:i/>
          <w:sz w:val="20"/>
          <w:szCs w:val="20"/>
        </w:rPr>
        <w:t>(JCR),</w:t>
      </w:r>
      <w:r w:rsidRPr="00480166">
        <w:rPr>
          <w:rFonts w:ascii="Arial" w:hAnsi="Arial" w:cs="Arial"/>
          <w:sz w:val="20"/>
          <w:szCs w:val="20"/>
        </w:rPr>
        <w:t xml:space="preserve"> es un indicador conocido y valorado para efectos bibliométricos. Mide el impacto de una revista científica en función de las citas recibidas para los artículos publicados en un periodo de dos años en la </w:t>
      </w:r>
      <w:r w:rsidRPr="00480166">
        <w:rPr>
          <w:rFonts w:ascii="Arial" w:hAnsi="Arial" w:cs="Arial"/>
          <w:i/>
          <w:sz w:val="20"/>
          <w:szCs w:val="20"/>
        </w:rPr>
        <w:t xml:space="preserve">Web of </w:t>
      </w:r>
      <w:proofErr w:type="spellStart"/>
      <w:r w:rsidRPr="00480166">
        <w:rPr>
          <w:rFonts w:ascii="Arial" w:hAnsi="Arial" w:cs="Arial"/>
          <w:i/>
          <w:sz w:val="20"/>
          <w:szCs w:val="20"/>
        </w:rPr>
        <w:t>Science</w:t>
      </w:r>
      <w:proofErr w:type="spellEnd"/>
      <w:r w:rsidRPr="00480166">
        <w:rPr>
          <w:rFonts w:ascii="Arial" w:hAnsi="Arial" w:cs="Arial"/>
          <w:i/>
          <w:sz w:val="20"/>
          <w:szCs w:val="20"/>
        </w:rPr>
        <w:t xml:space="preserve"> (WOS)</w:t>
      </w:r>
      <w:r w:rsidRPr="00480166">
        <w:rPr>
          <w:rFonts w:ascii="Arial" w:hAnsi="Arial" w:cs="Arial"/>
          <w:sz w:val="20"/>
          <w:szCs w:val="20"/>
        </w:rPr>
        <w:t>, conform</w:t>
      </w:r>
      <w:r>
        <w:rPr>
          <w:rFonts w:ascii="Arial" w:hAnsi="Arial" w:cs="Arial"/>
          <w:sz w:val="20"/>
          <w:szCs w:val="20"/>
        </w:rPr>
        <w:t>e</w:t>
      </w:r>
      <w:r w:rsidR="00FB5922">
        <w:rPr>
          <w:rFonts w:ascii="Arial" w:hAnsi="Arial" w:cs="Arial"/>
          <w:sz w:val="20"/>
          <w:szCs w:val="20"/>
        </w:rPr>
        <w:t xml:space="preserve"> la siguiente formula </w:t>
      </w:r>
      <w:r w:rsidR="00FB5922" w:rsidRPr="00AC5BC5">
        <w:rPr>
          <w:rFonts w:ascii="Arial" w:hAnsi="Arial" w:cs="Arial"/>
          <w:sz w:val="20"/>
          <w:szCs w:val="20"/>
        </w:rPr>
        <w:t>como ejemplo:</w:t>
      </w:r>
    </w:p>
    <w:p w:rsidR="009155B3" w:rsidRPr="00480166" w:rsidRDefault="009155B3" w:rsidP="009155B3">
      <w:pPr>
        <w:ind w:left="-851" w:right="-660"/>
        <w:rPr>
          <w:rFonts w:ascii="Arial" w:hAnsi="Arial" w:cs="Arial"/>
          <w:sz w:val="20"/>
          <w:szCs w:val="20"/>
        </w:rPr>
      </w:pPr>
    </w:p>
    <w:p w:rsidR="009155B3" w:rsidRPr="00480166" w:rsidRDefault="009155B3" w:rsidP="009155B3">
      <w:pPr>
        <w:ind w:left="-851" w:right="-660"/>
        <w:rPr>
          <w:rFonts w:ascii="Arial" w:hAnsi="Arial" w:cs="Arial"/>
          <w:sz w:val="20"/>
          <w:szCs w:val="20"/>
        </w:rPr>
      </w:pPr>
      <w:r w:rsidRPr="00480166">
        <w:rPr>
          <w:rFonts w:ascii="Arial" w:hAnsi="Arial" w:cs="Arial"/>
          <w:b/>
          <w:sz w:val="20"/>
          <w:szCs w:val="20"/>
        </w:rPr>
        <w:t>FI 2019</w:t>
      </w:r>
      <w:r w:rsidRPr="00480166">
        <w:rPr>
          <w:rFonts w:ascii="Arial" w:hAnsi="Arial" w:cs="Arial"/>
          <w:sz w:val="20"/>
          <w:szCs w:val="20"/>
        </w:rPr>
        <w:t xml:space="preserve"> = </w:t>
      </w:r>
      <w:r w:rsidRPr="00480166">
        <w:rPr>
          <w:rFonts w:ascii="Arial" w:hAnsi="Arial" w:cs="Arial"/>
          <w:sz w:val="20"/>
          <w:szCs w:val="20"/>
          <w:u w:val="single"/>
        </w:rPr>
        <w:t xml:space="preserve">Numero de </w:t>
      </w:r>
      <w:r w:rsidRPr="00480166">
        <w:rPr>
          <w:rFonts w:ascii="Arial" w:hAnsi="Arial" w:cs="Arial"/>
          <w:b/>
          <w:sz w:val="20"/>
          <w:szCs w:val="20"/>
          <w:u w:val="single"/>
        </w:rPr>
        <w:t>citas</w:t>
      </w:r>
      <w:r w:rsidRPr="00480166">
        <w:rPr>
          <w:rFonts w:ascii="Arial" w:hAnsi="Arial" w:cs="Arial"/>
          <w:sz w:val="20"/>
          <w:szCs w:val="20"/>
          <w:u w:val="single"/>
        </w:rPr>
        <w:t xml:space="preserve"> </w:t>
      </w:r>
      <w:r w:rsidRPr="00480166">
        <w:rPr>
          <w:rFonts w:ascii="Arial" w:hAnsi="Arial" w:cs="Arial"/>
          <w:b/>
          <w:sz w:val="20"/>
          <w:szCs w:val="20"/>
          <w:u w:val="single"/>
        </w:rPr>
        <w:t>recibidas</w:t>
      </w:r>
      <w:r w:rsidRPr="00480166">
        <w:rPr>
          <w:rFonts w:ascii="Arial" w:hAnsi="Arial" w:cs="Arial"/>
          <w:sz w:val="20"/>
          <w:szCs w:val="20"/>
          <w:u w:val="single"/>
        </w:rPr>
        <w:t xml:space="preserve"> a los artículos publicados en </w:t>
      </w:r>
      <w:r w:rsidRPr="00480166">
        <w:rPr>
          <w:rFonts w:ascii="Arial" w:hAnsi="Arial" w:cs="Arial"/>
          <w:b/>
          <w:sz w:val="20"/>
          <w:szCs w:val="20"/>
          <w:u w:val="single"/>
        </w:rPr>
        <w:t>2017</w:t>
      </w:r>
      <w:r w:rsidRPr="00480166">
        <w:rPr>
          <w:rFonts w:ascii="Arial" w:hAnsi="Arial" w:cs="Arial"/>
          <w:sz w:val="20"/>
          <w:szCs w:val="20"/>
          <w:u w:val="single"/>
        </w:rPr>
        <w:t xml:space="preserve"> y </w:t>
      </w:r>
      <w:r w:rsidRPr="00480166">
        <w:rPr>
          <w:rFonts w:ascii="Arial" w:hAnsi="Arial" w:cs="Arial"/>
          <w:b/>
          <w:sz w:val="20"/>
          <w:szCs w:val="20"/>
          <w:u w:val="single"/>
        </w:rPr>
        <w:t>2018</w:t>
      </w:r>
    </w:p>
    <w:p w:rsidR="009155B3" w:rsidRPr="00480166" w:rsidRDefault="009155B3" w:rsidP="009155B3">
      <w:pPr>
        <w:ind w:right="-660" w:firstLine="708"/>
        <w:rPr>
          <w:rFonts w:ascii="Arial" w:hAnsi="Arial" w:cs="Arial"/>
          <w:sz w:val="20"/>
          <w:szCs w:val="20"/>
        </w:rPr>
      </w:pPr>
      <w:r w:rsidRPr="00480166">
        <w:rPr>
          <w:rFonts w:ascii="Arial" w:hAnsi="Arial" w:cs="Arial"/>
          <w:b/>
          <w:sz w:val="20"/>
          <w:szCs w:val="20"/>
        </w:rPr>
        <w:t>Total de artículos</w:t>
      </w:r>
      <w:r w:rsidRPr="00480166">
        <w:rPr>
          <w:rFonts w:ascii="Arial" w:hAnsi="Arial" w:cs="Arial"/>
          <w:sz w:val="20"/>
          <w:szCs w:val="20"/>
        </w:rPr>
        <w:t xml:space="preserve"> publicados en </w:t>
      </w:r>
      <w:r w:rsidRPr="00480166">
        <w:rPr>
          <w:rFonts w:ascii="Arial" w:hAnsi="Arial" w:cs="Arial"/>
          <w:b/>
          <w:sz w:val="20"/>
          <w:szCs w:val="20"/>
        </w:rPr>
        <w:t>2017 y 2018</w:t>
      </w:r>
    </w:p>
    <w:p w:rsidR="009155B3" w:rsidRDefault="009155B3" w:rsidP="004E399E"/>
    <w:sectPr w:rsidR="009155B3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197"/>
    <w:rsid w:val="000036BD"/>
    <w:rsid w:val="00003D29"/>
    <w:rsid w:val="00004C0E"/>
    <w:rsid w:val="000054BA"/>
    <w:rsid w:val="0001213B"/>
    <w:rsid w:val="00013FE4"/>
    <w:rsid w:val="00014114"/>
    <w:rsid w:val="00014547"/>
    <w:rsid w:val="00014DFC"/>
    <w:rsid w:val="0002007E"/>
    <w:rsid w:val="0002143B"/>
    <w:rsid w:val="0002557E"/>
    <w:rsid w:val="000279B2"/>
    <w:rsid w:val="000372AE"/>
    <w:rsid w:val="00037A99"/>
    <w:rsid w:val="000408FC"/>
    <w:rsid w:val="00045EEE"/>
    <w:rsid w:val="0004775A"/>
    <w:rsid w:val="0005600A"/>
    <w:rsid w:val="00056194"/>
    <w:rsid w:val="00056454"/>
    <w:rsid w:val="00057E30"/>
    <w:rsid w:val="00060D9E"/>
    <w:rsid w:val="00061691"/>
    <w:rsid w:val="00061E1D"/>
    <w:rsid w:val="00065B24"/>
    <w:rsid w:val="0007028B"/>
    <w:rsid w:val="0007663E"/>
    <w:rsid w:val="00082BE4"/>
    <w:rsid w:val="00083114"/>
    <w:rsid w:val="00086F89"/>
    <w:rsid w:val="000950E6"/>
    <w:rsid w:val="0009556C"/>
    <w:rsid w:val="00097402"/>
    <w:rsid w:val="000A24E1"/>
    <w:rsid w:val="000B009A"/>
    <w:rsid w:val="000B0281"/>
    <w:rsid w:val="000B4337"/>
    <w:rsid w:val="000C051E"/>
    <w:rsid w:val="000C0B2C"/>
    <w:rsid w:val="000C0DFA"/>
    <w:rsid w:val="000D13B6"/>
    <w:rsid w:val="000D3ED4"/>
    <w:rsid w:val="000D4D17"/>
    <w:rsid w:val="000D7076"/>
    <w:rsid w:val="000E3CC9"/>
    <w:rsid w:val="000E7ADE"/>
    <w:rsid w:val="000F55CE"/>
    <w:rsid w:val="000F5C65"/>
    <w:rsid w:val="00100AE9"/>
    <w:rsid w:val="00107C4B"/>
    <w:rsid w:val="00125E79"/>
    <w:rsid w:val="0012611A"/>
    <w:rsid w:val="00133643"/>
    <w:rsid w:val="00134A05"/>
    <w:rsid w:val="001540A6"/>
    <w:rsid w:val="00156EBE"/>
    <w:rsid w:val="00157B13"/>
    <w:rsid w:val="001649D5"/>
    <w:rsid w:val="00170D00"/>
    <w:rsid w:val="00171218"/>
    <w:rsid w:val="00171537"/>
    <w:rsid w:val="00173BAC"/>
    <w:rsid w:val="001750ED"/>
    <w:rsid w:val="00177917"/>
    <w:rsid w:val="001A18C7"/>
    <w:rsid w:val="001A3E54"/>
    <w:rsid w:val="001A65D7"/>
    <w:rsid w:val="001B02EE"/>
    <w:rsid w:val="001B04B4"/>
    <w:rsid w:val="001B2976"/>
    <w:rsid w:val="001B4CA9"/>
    <w:rsid w:val="001C2315"/>
    <w:rsid w:val="001C248A"/>
    <w:rsid w:val="001C4ADF"/>
    <w:rsid w:val="001D0E1E"/>
    <w:rsid w:val="001D103F"/>
    <w:rsid w:val="001D1B0E"/>
    <w:rsid w:val="001D3FE2"/>
    <w:rsid w:val="001D42E4"/>
    <w:rsid w:val="001D577A"/>
    <w:rsid w:val="001D73C0"/>
    <w:rsid w:val="001D7574"/>
    <w:rsid w:val="001E0819"/>
    <w:rsid w:val="001E29D2"/>
    <w:rsid w:val="001E3338"/>
    <w:rsid w:val="001F50FD"/>
    <w:rsid w:val="00202028"/>
    <w:rsid w:val="00207931"/>
    <w:rsid w:val="002109B2"/>
    <w:rsid w:val="00215E4E"/>
    <w:rsid w:val="002173FA"/>
    <w:rsid w:val="00221EB1"/>
    <w:rsid w:val="002242F5"/>
    <w:rsid w:val="002273E7"/>
    <w:rsid w:val="00227790"/>
    <w:rsid w:val="00227A93"/>
    <w:rsid w:val="00231092"/>
    <w:rsid w:val="00232F6F"/>
    <w:rsid w:val="002340D3"/>
    <w:rsid w:val="00236244"/>
    <w:rsid w:val="00241EBA"/>
    <w:rsid w:val="002421BF"/>
    <w:rsid w:val="00243286"/>
    <w:rsid w:val="00247038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90AFC"/>
    <w:rsid w:val="00290B8D"/>
    <w:rsid w:val="002931C9"/>
    <w:rsid w:val="002B1767"/>
    <w:rsid w:val="002B5933"/>
    <w:rsid w:val="002B5F5F"/>
    <w:rsid w:val="002C102A"/>
    <w:rsid w:val="002D2123"/>
    <w:rsid w:val="002D4510"/>
    <w:rsid w:val="002E0C63"/>
    <w:rsid w:val="002E5808"/>
    <w:rsid w:val="002E5CAC"/>
    <w:rsid w:val="002E6D28"/>
    <w:rsid w:val="002F3E7B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3161F"/>
    <w:rsid w:val="00337FA8"/>
    <w:rsid w:val="003402DA"/>
    <w:rsid w:val="00341554"/>
    <w:rsid w:val="00341F35"/>
    <w:rsid w:val="00342FFE"/>
    <w:rsid w:val="0034543F"/>
    <w:rsid w:val="00345B2D"/>
    <w:rsid w:val="00346848"/>
    <w:rsid w:val="00353BAB"/>
    <w:rsid w:val="00360965"/>
    <w:rsid w:val="00364109"/>
    <w:rsid w:val="003677F6"/>
    <w:rsid w:val="00370EBF"/>
    <w:rsid w:val="003714B4"/>
    <w:rsid w:val="003753ED"/>
    <w:rsid w:val="00377CFE"/>
    <w:rsid w:val="003809B8"/>
    <w:rsid w:val="00380F70"/>
    <w:rsid w:val="00383B5E"/>
    <w:rsid w:val="00384C8A"/>
    <w:rsid w:val="00392A7D"/>
    <w:rsid w:val="003A3330"/>
    <w:rsid w:val="003A33C5"/>
    <w:rsid w:val="003A3B6B"/>
    <w:rsid w:val="003A5B46"/>
    <w:rsid w:val="003B04A2"/>
    <w:rsid w:val="003B2AFA"/>
    <w:rsid w:val="003B7B79"/>
    <w:rsid w:val="003C4381"/>
    <w:rsid w:val="003C49EB"/>
    <w:rsid w:val="003C5519"/>
    <w:rsid w:val="003D1508"/>
    <w:rsid w:val="003D1524"/>
    <w:rsid w:val="003D7E92"/>
    <w:rsid w:val="003E4DA6"/>
    <w:rsid w:val="003E5083"/>
    <w:rsid w:val="003E553B"/>
    <w:rsid w:val="003E60DF"/>
    <w:rsid w:val="003E64DB"/>
    <w:rsid w:val="003F0176"/>
    <w:rsid w:val="003F15D4"/>
    <w:rsid w:val="003F61F4"/>
    <w:rsid w:val="003F7343"/>
    <w:rsid w:val="003F7E3C"/>
    <w:rsid w:val="004007F5"/>
    <w:rsid w:val="00404243"/>
    <w:rsid w:val="004069EA"/>
    <w:rsid w:val="00407C34"/>
    <w:rsid w:val="00411D9F"/>
    <w:rsid w:val="00413C19"/>
    <w:rsid w:val="004216B0"/>
    <w:rsid w:val="00422CF6"/>
    <w:rsid w:val="0042356D"/>
    <w:rsid w:val="00424DE1"/>
    <w:rsid w:val="00425B45"/>
    <w:rsid w:val="0042747C"/>
    <w:rsid w:val="00427840"/>
    <w:rsid w:val="00432774"/>
    <w:rsid w:val="00433007"/>
    <w:rsid w:val="00433EA6"/>
    <w:rsid w:val="00434DCC"/>
    <w:rsid w:val="004365B3"/>
    <w:rsid w:val="00437095"/>
    <w:rsid w:val="004420AD"/>
    <w:rsid w:val="004478B6"/>
    <w:rsid w:val="004511E1"/>
    <w:rsid w:val="00451444"/>
    <w:rsid w:val="0045632E"/>
    <w:rsid w:val="00467389"/>
    <w:rsid w:val="00467CBF"/>
    <w:rsid w:val="0047154C"/>
    <w:rsid w:val="0047580B"/>
    <w:rsid w:val="0047594B"/>
    <w:rsid w:val="004819FB"/>
    <w:rsid w:val="0048397F"/>
    <w:rsid w:val="00485D2C"/>
    <w:rsid w:val="00485E51"/>
    <w:rsid w:val="004913AB"/>
    <w:rsid w:val="004A573E"/>
    <w:rsid w:val="004A65C9"/>
    <w:rsid w:val="004A71E6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1D8"/>
    <w:rsid w:val="004E399E"/>
    <w:rsid w:val="004E5B50"/>
    <w:rsid w:val="00503084"/>
    <w:rsid w:val="0050580F"/>
    <w:rsid w:val="00507431"/>
    <w:rsid w:val="00507DF3"/>
    <w:rsid w:val="0051347D"/>
    <w:rsid w:val="0052195B"/>
    <w:rsid w:val="00526AE5"/>
    <w:rsid w:val="0053138B"/>
    <w:rsid w:val="005339AF"/>
    <w:rsid w:val="00533BC4"/>
    <w:rsid w:val="00535617"/>
    <w:rsid w:val="005359EF"/>
    <w:rsid w:val="00536CCC"/>
    <w:rsid w:val="005411EB"/>
    <w:rsid w:val="00541E9A"/>
    <w:rsid w:val="00542B83"/>
    <w:rsid w:val="00542E8A"/>
    <w:rsid w:val="005431FF"/>
    <w:rsid w:val="00543204"/>
    <w:rsid w:val="00545DD2"/>
    <w:rsid w:val="00546342"/>
    <w:rsid w:val="005528C2"/>
    <w:rsid w:val="005537A6"/>
    <w:rsid w:val="00555F07"/>
    <w:rsid w:val="005622EA"/>
    <w:rsid w:val="00564FE9"/>
    <w:rsid w:val="005657AE"/>
    <w:rsid w:val="0057067E"/>
    <w:rsid w:val="00571F91"/>
    <w:rsid w:val="00572A30"/>
    <w:rsid w:val="00575C1D"/>
    <w:rsid w:val="0058105F"/>
    <w:rsid w:val="005837BE"/>
    <w:rsid w:val="00584B30"/>
    <w:rsid w:val="00590FAF"/>
    <w:rsid w:val="005910EE"/>
    <w:rsid w:val="00593811"/>
    <w:rsid w:val="00594254"/>
    <w:rsid w:val="005944CA"/>
    <w:rsid w:val="005A32B5"/>
    <w:rsid w:val="005A3F84"/>
    <w:rsid w:val="005A4F4C"/>
    <w:rsid w:val="005B05A5"/>
    <w:rsid w:val="005B15DD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5390"/>
    <w:rsid w:val="005D5CBF"/>
    <w:rsid w:val="005E0882"/>
    <w:rsid w:val="005E1DD1"/>
    <w:rsid w:val="005E3A24"/>
    <w:rsid w:val="005E4A29"/>
    <w:rsid w:val="005E4F22"/>
    <w:rsid w:val="005E5F1B"/>
    <w:rsid w:val="005E6741"/>
    <w:rsid w:val="005E6DE5"/>
    <w:rsid w:val="005F0C81"/>
    <w:rsid w:val="006017CA"/>
    <w:rsid w:val="00605E7F"/>
    <w:rsid w:val="006109E5"/>
    <w:rsid w:val="00614109"/>
    <w:rsid w:val="00615E49"/>
    <w:rsid w:val="00617D9A"/>
    <w:rsid w:val="0062536F"/>
    <w:rsid w:val="00630037"/>
    <w:rsid w:val="00641320"/>
    <w:rsid w:val="00641A9F"/>
    <w:rsid w:val="00647733"/>
    <w:rsid w:val="00647B16"/>
    <w:rsid w:val="00647C4D"/>
    <w:rsid w:val="006552FC"/>
    <w:rsid w:val="0066029B"/>
    <w:rsid w:val="006700C7"/>
    <w:rsid w:val="0067504F"/>
    <w:rsid w:val="0067711F"/>
    <w:rsid w:val="00677433"/>
    <w:rsid w:val="006825C3"/>
    <w:rsid w:val="006942E2"/>
    <w:rsid w:val="00694E77"/>
    <w:rsid w:val="006959A2"/>
    <w:rsid w:val="006962E7"/>
    <w:rsid w:val="006A19A6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D0643"/>
    <w:rsid w:val="006D1ECE"/>
    <w:rsid w:val="006E023E"/>
    <w:rsid w:val="006E74AD"/>
    <w:rsid w:val="006F131D"/>
    <w:rsid w:val="006F3253"/>
    <w:rsid w:val="00702710"/>
    <w:rsid w:val="00703C58"/>
    <w:rsid w:val="0071154B"/>
    <w:rsid w:val="00712663"/>
    <w:rsid w:val="00720F07"/>
    <w:rsid w:val="0072140A"/>
    <w:rsid w:val="007251BC"/>
    <w:rsid w:val="00735490"/>
    <w:rsid w:val="00742DF7"/>
    <w:rsid w:val="00743A93"/>
    <w:rsid w:val="007466F3"/>
    <w:rsid w:val="007510D5"/>
    <w:rsid w:val="0075454A"/>
    <w:rsid w:val="00760043"/>
    <w:rsid w:val="00760ADC"/>
    <w:rsid w:val="00761317"/>
    <w:rsid w:val="00763562"/>
    <w:rsid w:val="0077175F"/>
    <w:rsid w:val="0078089C"/>
    <w:rsid w:val="00790779"/>
    <w:rsid w:val="007933FD"/>
    <w:rsid w:val="007A01B3"/>
    <w:rsid w:val="007A65FF"/>
    <w:rsid w:val="007B725C"/>
    <w:rsid w:val="007C13B1"/>
    <w:rsid w:val="007C201C"/>
    <w:rsid w:val="007C7C55"/>
    <w:rsid w:val="007D05DB"/>
    <w:rsid w:val="007E0483"/>
    <w:rsid w:val="007E1395"/>
    <w:rsid w:val="007E4BAB"/>
    <w:rsid w:val="007F5A60"/>
    <w:rsid w:val="007F69E4"/>
    <w:rsid w:val="00802BAE"/>
    <w:rsid w:val="00804703"/>
    <w:rsid w:val="00804866"/>
    <w:rsid w:val="00810C2B"/>
    <w:rsid w:val="008145DA"/>
    <w:rsid w:val="00814814"/>
    <w:rsid w:val="0081640E"/>
    <w:rsid w:val="008207C0"/>
    <w:rsid w:val="00823181"/>
    <w:rsid w:val="00824C38"/>
    <w:rsid w:val="008259DB"/>
    <w:rsid w:val="008270D4"/>
    <w:rsid w:val="00827984"/>
    <w:rsid w:val="00830D9E"/>
    <w:rsid w:val="008325CB"/>
    <w:rsid w:val="00845DC8"/>
    <w:rsid w:val="008466AC"/>
    <w:rsid w:val="00846F06"/>
    <w:rsid w:val="0085068E"/>
    <w:rsid w:val="00853F2C"/>
    <w:rsid w:val="00856763"/>
    <w:rsid w:val="0086140F"/>
    <w:rsid w:val="008614CC"/>
    <w:rsid w:val="00862F5F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59AA"/>
    <w:rsid w:val="00890BED"/>
    <w:rsid w:val="00896F72"/>
    <w:rsid w:val="008978F5"/>
    <w:rsid w:val="00897C7E"/>
    <w:rsid w:val="008A4E1D"/>
    <w:rsid w:val="008A6D17"/>
    <w:rsid w:val="008B226C"/>
    <w:rsid w:val="008B3910"/>
    <w:rsid w:val="008B68FF"/>
    <w:rsid w:val="008C2E7B"/>
    <w:rsid w:val="008C34B2"/>
    <w:rsid w:val="008C5E89"/>
    <w:rsid w:val="008C6C50"/>
    <w:rsid w:val="008C6DFC"/>
    <w:rsid w:val="008C7777"/>
    <w:rsid w:val="008E52B7"/>
    <w:rsid w:val="008E5635"/>
    <w:rsid w:val="008E5708"/>
    <w:rsid w:val="008E5A0B"/>
    <w:rsid w:val="008E68B0"/>
    <w:rsid w:val="008F00EE"/>
    <w:rsid w:val="008F3947"/>
    <w:rsid w:val="008F5FDF"/>
    <w:rsid w:val="00901021"/>
    <w:rsid w:val="009023A5"/>
    <w:rsid w:val="0090351D"/>
    <w:rsid w:val="00904780"/>
    <w:rsid w:val="009100B8"/>
    <w:rsid w:val="00910F75"/>
    <w:rsid w:val="00911057"/>
    <w:rsid w:val="009121DB"/>
    <w:rsid w:val="009155B3"/>
    <w:rsid w:val="009159E0"/>
    <w:rsid w:val="00926F4C"/>
    <w:rsid w:val="0092750D"/>
    <w:rsid w:val="00934752"/>
    <w:rsid w:val="00935FBB"/>
    <w:rsid w:val="0093624C"/>
    <w:rsid w:val="00936511"/>
    <w:rsid w:val="009436C7"/>
    <w:rsid w:val="009441CA"/>
    <w:rsid w:val="00944F90"/>
    <w:rsid w:val="00947ADF"/>
    <w:rsid w:val="00953CAF"/>
    <w:rsid w:val="00953CC4"/>
    <w:rsid w:val="00955FE2"/>
    <w:rsid w:val="00957957"/>
    <w:rsid w:val="00962920"/>
    <w:rsid w:val="009658D6"/>
    <w:rsid w:val="0096666B"/>
    <w:rsid w:val="00966780"/>
    <w:rsid w:val="00967CCF"/>
    <w:rsid w:val="00970073"/>
    <w:rsid w:val="00973CE3"/>
    <w:rsid w:val="00984AAE"/>
    <w:rsid w:val="009903AB"/>
    <w:rsid w:val="009905FC"/>
    <w:rsid w:val="00996DCB"/>
    <w:rsid w:val="009A3965"/>
    <w:rsid w:val="009A5742"/>
    <w:rsid w:val="009A62CC"/>
    <w:rsid w:val="009A67A0"/>
    <w:rsid w:val="009A6DAF"/>
    <w:rsid w:val="009A7480"/>
    <w:rsid w:val="009B2AF1"/>
    <w:rsid w:val="009C33BF"/>
    <w:rsid w:val="009C5C2D"/>
    <w:rsid w:val="009C775E"/>
    <w:rsid w:val="009D1ED8"/>
    <w:rsid w:val="009E09C4"/>
    <w:rsid w:val="009E1033"/>
    <w:rsid w:val="009E4F4A"/>
    <w:rsid w:val="009E6195"/>
    <w:rsid w:val="009E752E"/>
    <w:rsid w:val="009F01B9"/>
    <w:rsid w:val="009F23D2"/>
    <w:rsid w:val="009F3DC9"/>
    <w:rsid w:val="009F4F21"/>
    <w:rsid w:val="009F607E"/>
    <w:rsid w:val="009F7EE4"/>
    <w:rsid w:val="00A02C2E"/>
    <w:rsid w:val="00A035E8"/>
    <w:rsid w:val="00A07863"/>
    <w:rsid w:val="00A1039B"/>
    <w:rsid w:val="00A10EAF"/>
    <w:rsid w:val="00A12983"/>
    <w:rsid w:val="00A13D0C"/>
    <w:rsid w:val="00A15C19"/>
    <w:rsid w:val="00A170B3"/>
    <w:rsid w:val="00A25B4C"/>
    <w:rsid w:val="00A25C74"/>
    <w:rsid w:val="00A325D4"/>
    <w:rsid w:val="00A32E6B"/>
    <w:rsid w:val="00A3463A"/>
    <w:rsid w:val="00A34DBB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8B"/>
    <w:rsid w:val="00A705B7"/>
    <w:rsid w:val="00A711E0"/>
    <w:rsid w:val="00A73233"/>
    <w:rsid w:val="00A76209"/>
    <w:rsid w:val="00A77D7E"/>
    <w:rsid w:val="00A80AF2"/>
    <w:rsid w:val="00A821B9"/>
    <w:rsid w:val="00A8240F"/>
    <w:rsid w:val="00A83200"/>
    <w:rsid w:val="00A86270"/>
    <w:rsid w:val="00A87B2D"/>
    <w:rsid w:val="00A90D65"/>
    <w:rsid w:val="00A955C0"/>
    <w:rsid w:val="00AA05A4"/>
    <w:rsid w:val="00AA27AC"/>
    <w:rsid w:val="00AA62F3"/>
    <w:rsid w:val="00AA719A"/>
    <w:rsid w:val="00AB0C3A"/>
    <w:rsid w:val="00AC367E"/>
    <w:rsid w:val="00AC5AD0"/>
    <w:rsid w:val="00AC5BC5"/>
    <w:rsid w:val="00AC6F3B"/>
    <w:rsid w:val="00AC78D1"/>
    <w:rsid w:val="00AD1394"/>
    <w:rsid w:val="00AD2FC3"/>
    <w:rsid w:val="00AD654A"/>
    <w:rsid w:val="00AD6EC1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09A"/>
    <w:rsid w:val="00B04D09"/>
    <w:rsid w:val="00B067D0"/>
    <w:rsid w:val="00B0743E"/>
    <w:rsid w:val="00B077E2"/>
    <w:rsid w:val="00B07E7B"/>
    <w:rsid w:val="00B10739"/>
    <w:rsid w:val="00B132AB"/>
    <w:rsid w:val="00B1583E"/>
    <w:rsid w:val="00B25159"/>
    <w:rsid w:val="00B30307"/>
    <w:rsid w:val="00B3350B"/>
    <w:rsid w:val="00B42541"/>
    <w:rsid w:val="00B436FE"/>
    <w:rsid w:val="00B53008"/>
    <w:rsid w:val="00B54E71"/>
    <w:rsid w:val="00B551BF"/>
    <w:rsid w:val="00B561B5"/>
    <w:rsid w:val="00B708AF"/>
    <w:rsid w:val="00B71E02"/>
    <w:rsid w:val="00B71F22"/>
    <w:rsid w:val="00B7538D"/>
    <w:rsid w:val="00B76C59"/>
    <w:rsid w:val="00B80F2A"/>
    <w:rsid w:val="00B83A2A"/>
    <w:rsid w:val="00B83D07"/>
    <w:rsid w:val="00B91B4B"/>
    <w:rsid w:val="00B96164"/>
    <w:rsid w:val="00BA33AF"/>
    <w:rsid w:val="00BA5F91"/>
    <w:rsid w:val="00BB01A9"/>
    <w:rsid w:val="00BB2AE6"/>
    <w:rsid w:val="00BB5212"/>
    <w:rsid w:val="00BB669B"/>
    <w:rsid w:val="00BC2F13"/>
    <w:rsid w:val="00BC45AD"/>
    <w:rsid w:val="00BC577A"/>
    <w:rsid w:val="00BC624A"/>
    <w:rsid w:val="00BC77EF"/>
    <w:rsid w:val="00BD013E"/>
    <w:rsid w:val="00BD1D89"/>
    <w:rsid w:val="00BD7548"/>
    <w:rsid w:val="00BD7606"/>
    <w:rsid w:val="00BE0AFF"/>
    <w:rsid w:val="00BE13DD"/>
    <w:rsid w:val="00BE2ABC"/>
    <w:rsid w:val="00BE361F"/>
    <w:rsid w:val="00BE74F1"/>
    <w:rsid w:val="00BE7E62"/>
    <w:rsid w:val="00BE7F14"/>
    <w:rsid w:val="00BF0C45"/>
    <w:rsid w:val="00BF0FC3"/>
    <w:rsid w:val="00BF24B5"/>
    <w:rsid w:val="00BF2C33"/>
    <w:rsid w:val="00BF48A4"/>
    <w:rsid w:val="00C00FCA"/>
    <w:rsid w:val="00C10A50"/>
    <w:rsid w:val="00C21D21"/>
    <w:rsid w:val="00C2419D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3878"/>
    <w:rsid w:val="00C75DE1"/>
    <w:rsid w:val="00C80BF4"/>
    <w:rsid w:val="00C80D70"/>
    <w:rsid w:val="00C824A4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2456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76A7"/>
    <w:rsid w:val="00D10E5F"/>
    <w:rsid w:val="00D11732"/>
    <w:rsid w:val="00D11B10"/>
    <w:rsid w:val="00D11D66"/>
    <w:rsid w:val="00D1775B"/>
    <w:rsid w:val="00D22918"/>
    <w:rsid w:val="00D27CB0"/>
    <w:rsid w:val="00D27D63"/>
    <w:rsid w:val="00D32823"/>
    <w:rsid w:val="00D35D53"/>
    <w:rsid w:val="00D373C7"/>
    <w:rsid w:val="00D409DD"/>
    <w:rsid w:val="00D41E05"/>
    <w:rsid w:val="00D50A68"/>
    <w:rsid w:val="00D5103F"/>
    <w:rsid w:val="00D52B35"/>
    <w:rsid w:val="00D54C3B"/>
    <w:rsid w:val="00D630C3"/>
    <w:rsid w:val="00D72EDE"/>
    <w:rsid w:val="00D73296"/>
    <w:rsid w:val="00D76BD4"/>
    <w:rsid w:val="00D80829"/>
    <w:rsid w:val="00D816B6"/>
    <w:rsid w:val="00D82574"/>
    <w:rsid w:val="00D83B6A"/>
    <w:rsid w:val="00D92887"/>
    <w:rsid w:val="00D96A92"/>
    <w:rsid w:val="00DA0624"/>
    <w:rsid w:val="00DA0A8A"/>
    <w:rsid w:val="00DA402A"/>
    <w:rsid w:val="00DA708F"/>
    <w:rsid w:val="00DA7DB5"/>
    <w:rsid w:val="00DB58FF"/>
    <w:rsid w:val="00DB7A4F"/>
    <w:rsid w:val="00DB7AD7"/>
    <w:rsid w:val="00DC1B9C"/>
    <w:rsid w:val="00DC1BFA"/>
    <w:rsid w:val="00DC4B3E"/>
    <w:rsid w:val="00DC7145"/>
    <w:rsid w:val="00DD0AAA"/>
    <w:rsid w:val="00DD0D85"/>
    <w:rsid w:val="00DD1AD7"/>
    <w:rsid w:val="00DD28DD"/>
    <w:rsid w:val="00DD3EFD"/>
    <w:rsid w:val="00DD4CC6"/>
    <w:rsid w:val="00DE60D6"/>
    <w:rsid w:val="00DF7337"/>
    <w:rsid w:val="00E0100B"/>
    <w:rsid w:val="00E101C7"/>
    <w:rsid w:val="00E10407"/>
    <w:rsid w:val="00E10625"/>
    <w:rsid w:val="00E1170E"/>
    <w:rsid w:val="00E11CF2"/>
    <w:rsid w:val="00E122D6"/>
    <w:rsid w:val="00E23603"/>
    <w:rsid w:val="00E23FD4"/>
    <w:rsid w:val="00E244E3"/>
    <w:rsid w:val="00E27CF0"/>
    <w:rsid w:val="00E32FAF"/>
    <w:rsid w:val="00E35EC8"/>
    <w:rsid w:val="00E36A43"/>
    <w:rsid w:val="00E36A5F"/>
    <w:rsid w:val="00E37805"/>
    <w:rsid w:val="00E47B5D"/>
    <w:rsid w:val="00E503D3"/>
    <w:rsid w:val="00E52ADB"/>
    <w:rsid w:val="00E558EF"/>
    <w:rsid w:val="00E608AE"/>
    <w:rsid w:val="00E67FE9"/>
    <w:rsid w:val="00E763BD"/>
    <w:rsid w:val="00E769CC"/>
    <w:rsid w:val="00E7700A"/>
    <w:rsid w:val="00E82FE2"/>
    <w:rsid w:val="00E844C7"/>
    <w:rsid w:val="00E87793"/>
    <w:rsid w:val="00E91EC9"/>
    <w:rsid w:val="00E92259"/>
    <w:rsid w:val="00E923BD"/>
    <w:rsid w:val="00EA0139"/>
    <w:rsid w:val="00EA2EB7"/>
    <w:rsid w:val="00EA3657"/>
    <w:rsid w:val="00EA5C65"/>
    <w:rsid w:val="00EA76A9"/>
    <w:rsid w:val="00EA79C6"/>
    <w:rsid w:val="00EC48FF"/>
    <w:rsid w:val="00EC4A40"/>
    <w:rsid w:val="00EC61CF"/>
    <w:rsid w:val="00EC6547"/>
    <w:rsid w:val="00ED16D0"/>
    <w:rsid w:val="00ED1948"/>
    <w:rsid w:val="00ED2544"/>
    <w:rsid w:val="00ED2E85"/>
    <w:rsid w:val="00ED38E3"/>
    <w:rsid w:val="00ED4BC2"/>
    <w:rsid w:val="00ED5D55"/>
    <w:rsid w:val="00ED68D8"/>
    <w:rsid w:val="00EE12AF"/>
    <w:rsid w:val="00EE47E8"/>
    <w:rsid w:val="00EE5181"/>
    <w:rsid w:val="00EF26C9"/>
    <w:rsid w:val="00EF5391"/>
    <w:rsid w:val="00EF7928"/>
    <w:rsid w:val="00F01C0F"/>
    <w:rsid w:val="00F0278B"/>
    <w:rsid w:val="00F036D0"/>
    <w:rsid w:val="00F04FF2"/>
    <w:rsid w:val="00F10659"/>
    <w:rsid w:val="00F11559"/>
    <w:rsid w:val="00F12640"/>
    <w:rsid w:val="00F15464"/>
    <w:rsid w:val="00F17200"/>
    <w:rsid w:val="00F1730C"/>
    <w:rsid w:val="00F24D88"/>
    <w:rsid w:val="00F278AB"/>
    <w:rsid w:val="00F32080"/>
    <w:rsid w:val="00F41D9D"/>
    <w:rsid w:val="00F421F0"/>
    <w:rsid w:val="00F426F0"/>
    <w:rsid w:val="00F4511E"/>
    <w:rsid w:val="00F4519B"/>
    <w:rsid w:val="00F57C20"/>
    <w:rsid w:val="00F60EB9"/>
    <w:rsid w:val="00F65747"/>
    <w:rsid w:val="00F658E8"/>
    <w:rsid w:val="00F66A6F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0D30"/>
    <w:rsid w:val="00FB3835"/>
    <w:rsid w:val="00FB40B2"/>
    <w:rsid w:val="00FB4597"/>
    <w:rsid w:val="00FB553A"/>
    <w:rsid w:val="00FB5922"/>
    <w:rsid w:val="00FB65D5"/>
    <w:rsid w:val="00FC13C4"/>
    <w:rsid w:val="00FC1B53"/>
    <w:rsid w:val="00FC5C18"/>
    <w:rsid w:val="00FD1D40"/>
    <w:rsid w:val="00FD265D"/>
    <w:rsid w:val="00FD38B8"/>
    <w:rsid w:val="00FD5281"/>
    <w:rsid w:val="00FE1C12"/>
    <w:rsid w:val="00FE2524"/>
    <w:rsid w:val="00FE2BDA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EE1922-53AA-48F7-9C94-85E42D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09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E7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B67EC-6EAD-46EC-BA53-19145730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947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91</cp:revision>
  <cp:lastPrinted>2018-06-27T18:32:00Z</cp:lastPrinted>
  <dcterms:created xsi:type="dcterms:W3CDTF">2018-06-27T18:26:00Z</dcterms:created>
  <dcterms:modified xsi:type="dcterms:W3CDTF">2018-11-21T19:42:00Z</dcterms:modified>
</cp:coreProperties>
</file>