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A84" w:rsidRPr="001B1716" w:rsidRDefault="00CF5A84" w:rsidP="00CF5A84">
      <w:pPr>
        <w:jc w:val="center"/>
        <w:rPr>
          <w:rFonts w:ascii="Montserrat" w:hAnsi="Montserrat"/>
        </w:rPr>
      </w:pPr>
      <w:r w:rsidRPr="006A368A">
        <w:rPr>
          <w:rFonts w:ascii="Montserrat" w:hAnsi="Montserrat"/>
        </w:rPr>
        <w:t>MATR</w:t>
      </w:r>
      <w:r w:rsidR="00A63E24" w:rsidRPr="006A368A">
        <w:rPr>
          <w:rFonts w:ascii="Montserrat" w:hAnsi="Montserrat"/>
        </w:rPr>
        <w:t>I</w:t>
      </w:r>
      <w:r w:rsidR="006C7BDC" w:rsidRPr="006A368A">
        <w:rPr>
          <w:rFonts w:ascii="Montserrat" w:hAnsi="Montserrat"/>
        </w:rPr>
        <w:t xml:space="preserve">Z DE </w:t>
      </w:r>
      <w:r w:rsidR="006C7BDC" w:rsidRPr="001B1716">
        <w:rPr>
          <w:rFonts w:ascii="Montserrat" w:hAnsi="Montserrat"/>
        </w:rPr>
        <w:t>INDICADORES 20</w:t>
      </w:r>
      <w:r w:rsidR="00900D24" w:rsidRPr="001B1716">
        <w:rPr>
          <w:rFonts w:ascii="Montserrat" w:hAnsi="Montserrat"/>
        </w:rPr>
        <w:t>2</w:t>
      </w:r>
      <w:r w:rsidR="001B1716" w:rsidRPr="001B1716">
        <w:rPr>
          <w:rFonts w:ascii="Montserrat" w:hAnsi="Montserrat"/>
        </w:rPr>
        <w:t>5</w:t>
      </w:r>
    </w:p>
    <w:p w:rsidR="00CF5A84" w:rsidRPr="001B1716" w:rsidRDefault="00CF5A84" w:rsidP="00CF5A84">
      <w:pPr>
        <w:jc w:val="center"/>
        <w:rPr>
          <w:rFonts w:ascii="Montserrat" w:hAnsi="Montserrat"/>
        </w:rPr>
      </w:pPr>
      <w:r w:rsidRPr="001B1716">
        <w:rPr>
          <w:rFonts w:ascii="Montserrat" w:hAnsi="Montserrat"/>
        </w:rPr>
        <w:t xml:space="preserve">DEL PROGRAMA </w:t>
      </w:r>
      <w:r w:rsidR="0042460F" w:rsidRPr="001B1716">
        <w:rPr>
          <w:rFonts w:ascii="Montserrat" w:hAnsi="Montserrat"/>
        </w:rPr>
        <w:t>E023 “</w:t>
      </w:r>
      <w:r w:rsidR="000C09F0" w:rsidRPr="001B1716">
        <w:rPr>
          <w:rFonts w:ascii="Montserrat" w:hAnsi="Montserrat"/>
        </w:rPr>
        <w:t xml:space="preserve">ATENCIÓN </w:t>
      </w:r>
      <w:r w:rsidR="0042460F" w:rsidRPr="001B1716">
        <w:rPr>
          <w:rFonts w:ascii="Montserrat" w:hAnsi="Montserrat"/>
        </w:rPr>
        <w:t>A LA SALUD”</w:t>
      </w:r>
    </w:p>
    <w:p w:rsidR="00A512C7" w:rsidRPr="006A368A" w:rsidRDefault="00CF5A84" w:rsidP="00CF5A84">
      <w:pPr>
        <w:jc w:val="center"/>
        <w:rPr>
          <w:rFonts w:ascii="Montserrat" w:hAnsi="Montserrat"/>
        </w:rPr>
      </w:pPr>
      <w:r w:rsidRPr="001B1716">
        <w:rPr>
          <w:rFonts w:ascii="Montserrat" w:hAnsi="Montserrat"/>
        </w:rPr>
        <w:t>FICHA TÉCNICA</w:t>
      </w:r>
      <w:r w:rsidR="006716EE" w:rsidRPr="001B1716">
        <w:rPr>
          <w:rFonts w:ascii="Montserrat" w:hAnsi="Montserrat"/>
        </w:rPr>
        <w:t xml:space="preserve"> </w:t>
      </w:r>
      <w:r w:rsidR="00900D24" w:rsidRPr="001B1716">
        <w:rPr>
          <w:rFonts w:ascii="Montserrat" w:hAnsi="Montserrat"/>
        </w:rPr>
        <w:t xml:space="preserve">JUNIO </w:t>
      </w:r>
      <w:r w:rsidR="001B1716" w:rsidRPr="001B1716">
        <w:rPr>
          <w:rFonts w:ascii="Montserrat" w:hAnsi="Montserrat"/>
        </w:rPr>
        <w:t>18 2024</w:t>
      </w:r>
    </w:p>
    <w:tbl>
      <w:tblPr>
        <w:tblW w:w="1119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218"/>
        <w:gridCol w:w="916"/>
        <w:gridCol w:w="524"/>
        <w:gridCol w:w="180"/>
        <w:gridCol w:w="600"/>
        <w:gridCol w:w="255"/>
        <w:gridCol w:w="405"/>
        <w:gridCol w:w="236"/>
        <w:gridCol w:w="304"/>
        <w:gridCol w:w="48"/>
        <w:gridCol w:w="188"/>
        <w:gridCol w:w="48"/>
        <w:gridCol w:w="256"/>
        <w:gridCol w:w="180"/>
        <w:gridCol w:w="236"/>
        <w:gridCol w:w="844"/>
        <w:gridCol w:w="374"/>
        <w:gridCol w:w="1021"/>
        <w:gridCol w:w="225"/>
        <w:gridCol w:w="455"/>
        <w:gridCol w:w="142"/>
        <w:gridCol w:w="2155"/>
      </w:tblGrid>
      <w:tr w:rsidR="00535617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535617" w:rsidRPr="006A368A" w:rsidRDefault="005041BA" w:rsidP="005041BA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e</w:t>
            </w:r>
            <w:r w:rsidR="007D4F18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gresos 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hospitalarios por mejoría</w:t>
            </w:r>
            <w:r w:rsidR="00F52F46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curación</w:t>
            </w:r>
            <w:r w:rsidR="00F31EC9" w:rsidRPr="006A368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6A368A" w:rsidTr="006A368A">
        <w:tc>
          <w:tcPr>
            <w:tcW w:w="11199" w:type="dxa"/>
            <w:gridSpan w:val="23"/>
            <w:tcBorders>
              <w:bottom w:val="nil"/>
            </w:tcBorders>
            <w:shd w:val="clear" w:color="auto" w:fill="76923C" w:themeFill="accent3" w:themeFillShade="BF"/>
          </w:tcPr>
          <w:p w:rsidR="008325CB" w:rsidRPr="006A368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A368A" w:rsidTr="006A368A">
        <w:tc>
          <w:tcPr>
            <w:tcW w:w="3227" w:type="dxa"/>
            <w:gridSpan w:val="5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6A368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3"/>
            <w:tcBorders>
              <w:top w:val="nil"/>
            </w:tcBorders>
            <w:shd w:val="clear" w:color="auto" w:fill="auto"/>
          </w:tcPr>
          <w:p w:rsidR="006962E7" w:rsidRPr="006A368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A368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E87793" w:rsidRPr="006A368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A368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A368A" w:rsidTr="006A368A">
        <w:tc>
          <w:tcPr>
            <w:tcW w:w="5075" w:type="dxa"/>
            <w:gridSpan w:val="11"/>
            <w:shd w:val="clear" w:color="auto" w:fill="auto"/>
          </w:tcPr>
          <w:p w:rsidR="007C13B1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2"/>
            <w:shd w:val="clear" w:color="auto" w:fill="auto"/>
          </w:tcPr>
          <w:p w:rsidR="007C13B1" w:rsidRPr="006A368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A368A" w:rsidRDefault="00262F79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</w:t>
            </w:r>
            <w:r w:rsidR="00D07C19" w:rsidRPr="006A368A">
              <w:rPr>
                <w:rFonts w:ascii="Montserrat" w:hAnsi="Montserrat" w:cs="Arial"/>
                <w:bCs/>
                <w:sz w:val="20"/>
                <w:szCs w:val="20"/>
              </w:rPr>
              <w:t>servicios de salud especializados</w:t>
            </w:r>
          </w:p>
        </w:tc>
      </w:tr>
      <w:tr w:rsidR="00AA05A4" w:rsidRPr="006A368A" w:rsidTr="006A368A">
        <w:tc>
          <w:tcPr>
            <w:tcW w:w="11199" w:type="dxa"/>
            <w:gridSpan w:val="23"/>
            <w:shd w:val="clear" w:color="auto" w:fill="auto"/>
          </w:tcPr>
          <w:p w:rsidR="00AA05A4" w:rsidRPr="006A368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A368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6A368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A368A" w:rsidRDefault="00E735CB" w:rsidP="00C73E7B">
            <w:pPr>
              <w:tabs>
                <w:tab w:val="num" w:pos="1452"/>
              </w:tabs>
              <w:ind w:left="1026" w:right="33" w:hanging="102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A63E24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La población con padecimientos de alta complejidad que recibe atención médica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especializada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on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B004DC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alidad 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>en los I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nstitutos Nacionales de Salud y Hospitales de Alta</w:t>
            </w:r>
            <w:r w:rsidR="009F5DFA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E4CAE" w:rsidRPr="006A368A">
              <w:rPr>
                <w:rFonts w:ascii="Montserrat" w:hAnsi="Montserrat" w:cs="Arial"/>
                <w:bCs/>
                <w:sz w:val="20"/>
                <w:szCs w:val="20"/>
              </w:rPr>
              <w:t>Especialidad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mejora sus</w:t>
            </w:r>
            <w:r w:rsidR="00B004DC">
              <w:rPr>
                <w:rFonts w:ascii="Montserrat" w:hAnsi="Montserrat" w:cs="Arial"/>
                <w:bCs/>
                <w:sz w:val="20"/>
                <w:szCs w:val="20"/>
              </w:rPr>
              <w:t xml:space="preserve"> c</w:t>
            </w:r>
            <w:r w:rsidR="003C7C9E" w:rsidRPr="006A368A">
              <w:rPr>
                <w:rFonts w:ascii="Montserrat" w:hAnsi="Montserrat" w:cs="Arial"/>
                <w:bCs/>
                <w:sz w:val="20"/>
                <w:szCs w:val="20"/>
              </w:rPr>
              <w:t>ondiciones</w:t>
            </w:r>
            <w:r w:rsidR="00641C2D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salud</w:t>
            </w:r>
            <w:r w:rsidR="006716EE" w:rsidRPr="006A368A">
              <w:rPr>
                <w:rFonts w:ascii="Montserrat" w:hAnsi="Montserrat" w:cs="Arial"/>
                <w:bCs/>
                <w:iCs/>
                <w:sz w:val="20"/>
                <w:szCs w:val="20"/>
              </w:rPr>
              <w:t>.</w:t>
            </w:r>
          </w:p>
        </w:tc>
      </w:tr>
      <w:tr w:rsidR="00E23603" w:rsidRPr="006A368A" w:rsidTr="006A368A">
        <w:tc>
          <w:tcPr>
            <w:tcW w:w="11199" w:type="dxa"/>
            <w:gridSpan w:val="23"/>
            <w:shd w:val="clear" w:color="auto" w:fill="C00000"/>
          </w:tcPr>
          <w:p w:rsidR="00E23603" w:rsidRPr="006A368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6A368A" w:rsidRDefault="00647733" w:rsidP="0059038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647733" w:rsidRPr="006A368A" w:rsidRDefault="008C2CC0" w:rsidP="00F146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66208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647733" w:rsidRPr="006A368A" w:rsidTr="006A368A">
        <w:tc>
          <w:tcPr>
            <w:tcW w:w="5027" w:type="dxa"/>
            <w:gridSpan w:val="10"/>
            <w:shd w:val="clear" w:color="auto" w:fill="auto"/>
          </w:tcPr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41BA" w:rsidRPr="006A368A" w:rsidRDefault="005041BA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Porcentaje de e</w:t>
            </w:r>
            <w:r w:rsidR="00B15021" w:rsidRPr="006A368A">
              <w:rPr>
                <w:rFonts w:ascii="Montserrat" w:hAnsi="Montserrat" w:cs="Arial"/>
                <w:bCs/>
                <w:sz w:val="20"/>
                <w:szCs w:val="20"/>
              </w:rPr>
              <w:t>gresos hospitalarios por mejoría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1C6F" w:rsidRPr="006A368A">
              <w:rPr>
                <w:rFonts w:ascii="Montserrat" w:hAnsi="Montserrat" w:cs="Arial"/>
                <w:bCs/>
                <w:sz w:val="20"/>
                <w:szCs w:val="20"/>
              </w:rPr>
              <w:t>y curación</w:t>
            </w:r>
          </w:p>
          <w:p w:rsidR="007B0012" w:rsidRPr="006A368A" w:rsidRDefault="00B15021" w:rsidP="00C73E7B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A368A" w:rsidRDefault="00F342CF" w:rsidP="00F342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No. de indicador 2</w:t>
            </w:r>
          </w:p>
        </w:tc>
      </w:tr>
      <w:tr w:rsidR="00507DF3" w:rsidRPr="006A368A" w:rsidTr="006A368A">
        <w:tc>
          <w:tcPr>
            <w:tcW w:w="5027" w:type="dxa"/>
            <w:gridSpan w:val="10"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041BA" w:rsidRPr="006A368A" w:rsidRDefault="005041B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A368A" w:rsidRDefault="0042284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A368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shd w:val="clear" w:color="auto" w:fill="auto"/>
          </w:tcPr>
          <w:p w:rsidR="00C61807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5041BA" w:rsidRPr="006A368A" w:rsidRDefault="005041B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8309D" w:rsidRPr="006A368A" w:rsidRDefault="0078309D" w:rsidP="00C3793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 xml:space="preserve">Este indicador permite evaluar los resultados de la </w:t>
            </w:r>
            <w:r w:rsidR="00B8332E">
              <w:rPr>
                <w:rFonts w:ascii="Montserrat" w:hAnsi="Montserrat" w:cs="Arial"/>
                <w:sz w:val="20"/>
                <w:szCs w:val="20"/>
              </w:rPr>
              <w:t xml:space="preserve">eficacia </w:t>
            </w:r>
            <w:r w:rsidRPr="006A368A">
              <w:rPr>
                <w:rFonts w:ascii="Montserrat" w:hAnsi="Montserrat" w:cs="Arial"/>
                <w:sz w:val="20"/>
                <w:szCs w:val="20"/>
              </w:rPr>
              <w:t>clínica de la atención médica de los pacientes en áreas hospitalarias que presenta problemas de salud y son tratados en las entidades coordinadas</w:t>
            </w:r>
          </w:p>
          <w:p w:rsidR="003B578A" w:rsidRPr="006A368A" w:rsidRDefault="003B578A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8C2CC0" w:rsidRPr="006A368A" w:rsidRDefault="008C2CC0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7046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</w:t>
            </w:r>
          </w:p>
          <w:p w:rsidR="007B0012" w:rsidRPr="006A368A" w:rsidRDefault="00770462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curación / </w:t>
            </w:r>
            <w:r w:rsidR="008C2CC0" w:rsidRPr="006A368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otal de egresos hospitalarios x 100</w:t>
            </w:r>
          </w:p>
          <w:p w:rsidR="003B578A" w:rsidRPr="006A368A" w:rsidRDefault="003B578A" w:rsidP="00272E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A368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41BA" w:rsidRPr="006A368A" w:rsidRDefault="005041BA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6A368A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A368A" w:rsidTr="006A368A">
        <w:tc>
          <w:tcPr>
            <w:tcW w:w="502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A368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A368A" w:rsidRDefault="00256A6C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Trimestral </w:t>
            </w:r>
          </w:p>
        </w:tc>
      </w:tr>
      <w:tr w:rsidR="004C04C3" w:rsidRPr="006A368A" w:rsidTr="006A368A">
        <w:tc>
          <w:tcPr>
            <w:tcW w:w="11199" w:type="dxa"/>
            <w:gridSpan w:val="23"/>
            <w:shd w:val="clear" w:color="auto" w:fill="C00000"/>
          </w:tcPr>
          <w:p w:rsidR="004C04C3" w:rsidRPr="006A368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A368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075" w:type="dxa"/>
            <w:gridSpan w:val="4"/>
            <w:shd w:val="clear" w:color="auto" w:fill="auto"/>
          </w:tcPr>
          <w:p w:rsidR="0053138B" w:rsidRPr="006A368A" w:rsidRDefault="00C5010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97" w:type="dxa"/>
            <w:gridSpan w:val="2"/>
            <w:shd w:val="clear" w:color="auto" w:fill="auto"/>
          </w:tcPr>
          <w:p w:rsidR="0053138B" w:rsidRPr="006A368A" w:rsidRDefault="00173BAC" w:rsidP="003B578A">
            <w:pPr>
              <w:tabs>
                <w:tab w:val="num" w:pos="540"/>
              </w:tabs>
              <w:ind w:left="540" w:right="-468" w:hanging="833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A368A" w:rsidTr="006A368A">
        <w:tc>
          <w:tcPr>
            <w:tcW w:w="1607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A368A" w:rsidRDefault="00C5010D" w:rsidP="00BC257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BC2579" w:rsidRPr="006A368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A368A" w:rsidRDefault="0053138B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1</w:t>
            </w:r>
          </w:p>
        </w:tc>
        <w:tc>
          <w:tcPr>
            <w:tcW w:w="2075" w:type="dxa"/>
            <w:gridSpan w:val="4"/>
            <w:shd w:val="clear" w:color="auto" w:fill="auto"/>
            <w:vAlign w:val="center"/>
          </w:tcPr>
          <w:p w:rsidR="0053138B" w:rsidRPr="006A368A" w:rsidRDefault="00C5010D" w:rsidP="00C5010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2297" w:type="dxa"/>
            <w:gridSpan w:val="2"/>
            <w:shd w:val="clear" w:color="auto" w:fill="auto"/>
            <w:vAlign w:val="center"/>
          </w:tcPr>
          <w:p w:rsidR="0053138B" w:rsidRPr="006A368A" w:rsidRDefault="00C5010D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E05256" w:rsidRPr="006A368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6A368A" w:rsidTr="006A368A">
        <w:tc>
          <w:tcPr>
            <w:tcW w:w="11199" w:type="dxa"/>
            <w:gridSpan w:val="23"/>
            <w:shd w:val="clear" w:color="auto" w:fill="auto"/>
          </w:tcPr>
          <w:p w:rsidR="00171537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E4117" w:rsidRPr="006A368A" w:rsidRDefault="003E411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22EA" w:rsidRPr="006A368A" w:rsidRDefault="00171537" w:rsidP="00134C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   </w:t>
            </w:r>
            <w:r w:rsidR="00134CA7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BC45AD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Evalúa la efectividad clínica de la atención médica en las áreas hospitalarias</w:t>
            </w:r>
          </w:p>
          <w:p w:rsidR="005622EA" w:rsidRPr="006A368A" w:rsidRDefault="005622E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D73FEB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Cs/>
                <w:sz w:val="18"/>
                <w:szCs w:val="18"/>
              </w:rPr>
              <w:t xml:space="preserve">      </w:t>
            </w:r>
            <w:r w:rsidR="00A01AF5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A01AF5" w:rsidRPr="006A368A" w:rsidRDefault="00A01AF5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EC4A40" w:rsidRPr="006A368A" w:rsidRDefault="00171537" w:rsidP="00D73FE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A368A">
              <w:rPr>
                <w:rFonts w:ascii="Montserrat" w:hAnsi="Montserrat" w:cs="Arial"/>
                <w:bCs/>
                <w:sz w:val="18"/>
                <w:szCs w:val="18"/>
              </w:rPr>
              <w:t>:</w:t>
            </w:r>
            <w:r w:rsidR="00CA33B3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puede ser verificado en los sistemas de información institucionales</w:t>
            </w:r>
          </w:p>
          <w:p w:rsidR="000D13B6" w:rsidRPr="006A368A" w:rsidRDefault="000D13B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D13B6" w:rsidRPr="006A368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Adecuado:</w:t>
            </w:r>
            <w:r w:rsidR="000D13B6"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283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 </w:t>
            </w:r>
            <w:r w:rsidR="00D73FEB" w:rsidRPr="006A368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D73FEB" w:rsidRPr="006A368A" w:rsidRDefault="00D73FE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05256" w:rsidRPr="006A368A" w:rsidRDefault="00171537" w:rsidP="00E0525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A368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3B04A2" w:rsidRPr="006A368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05256" w:rsidRPr="006A368A">
              <w:rPr>
                <w:rFonts w:ascii="Montserrat" w:hAnsi="Montserrat" w:cs="Arial"/>
                <w:bCs/>
                <w:sz w:val="18"/>
                <w:szCs w:val="18"/>
              </w:rPr>
              <w:t>Permite evaluar de manera indirecta la calidad de la atención hospitalaria</w:t>
            </w:r>
          </w:p>
          <w:p w:rsidR="005A2139" w:rsidRPr="006A368A" w:rsidRDefault="005A2139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6A368A" w:rsidTr="006A368A">
        <w:tc>
          <w:tcPr>
            <w:tcW w:w="11199" w:type="dxa"/>
            <w:gridSpan w:val="23"/>
            <w:shd w:val="clear" w:color="auto" w:fill="auto"/>
          </w:tcPr>
          <w:p w:rsidR="005E6741" w:rsidRPr="006A368A" w:rsidRDefault="00AA719A" w:rsidP="00F52F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2009,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2010,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2011,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>2013,</w:t>
            </w:r>
            <w:r w:rsidR="007140D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68A2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EC2535" w:rsidRPr="006A368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844AE9" w:rsidRPr="006A368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4F6" w:rsidRPr="006A368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4D2505" w:rsidRPr="00C73E7B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7140D2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D2505" w:rsidRPr="006A368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0690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06A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43DE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43DE8" w:rsidRPr="006B406C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6B406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B406C" w:rsidRPr="00B42CA9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B42CA9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6A368A" w:rsidTr="006A368A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930500" w:rsidRPr="006A368A" w:rsidRDefault="00AA719A" w:rsidP="00E0525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A368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6E3C57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B578A" w:rsidRPr="006A368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6A368A" w:rsidTr="006A368A">
        <w:tc>
          <w:tcPr>
            <w:tcW w:w="11199" w:type="dxa"/>
            <w:gridSpan w:val="23"/>
            <w:shd w:val="clear" w:color="auto" w:fill="C00000"/>
          </w:tcPr>
          <w:p w:rsidR="00712663" w:rsidRPr="006A368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F236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BE089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A368A" w:rsidTr="006A368A">
        <w:trPr>
          <w:trHeight w:val="274"/>
        </w:trPr>
        <w:tc>
          <w:tcPr>
            <w:tcW w:w="1389" w:type="dxa"/>
            <w:shd w:val="clear" w:color="auto" w:fill="auto"/>
            <w:vAlign w:val="center"/>
          </w:tcPr>
          <w:p w:rsidR="00013FE4" w:rsidRPr="006A368A" w:rsidRDefault="003B578A" w:rsidP="00C4534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9</w:t>
            </w:r>
            <w:r w:rsidR="00C4534D" w:rsidRPr="006A368A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A368A" w:rsidRDefault="00006988" w:rsidP="000069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2009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013FE4" w:rsidRPr="006A368A" w:rsidRDefault="00A548F8" w:rsidP="00C463C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Mzo-Jun-Sep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C463C0" w:rsidRPr="006A368A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A368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6A368A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4"/>
            <w:shd w:val="clear" w:color="auto" w:fill="auto"/>
          </w:tcPr>
          <w:p w:rsidR="009E1033" w:rsidRPr="006A368A" w:rsidRDefault="00F934F6" w:rsidP="00F934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6F6747" w:rsidRPr="006A368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760043" w:rsidRPr="006A368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A368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10"/>
            <w:shd w:val="clear" w:color="auto" w:fill="auto"/>
          </w:tcPr>
          <w:p w:rsidR="00270110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A368A" w:rsidTr="006A368A">
        <w:trPr>
          <w:trHeight w:val="274"/>
        </w:trPr>
        <w:tc>
          <w:tcPr>
            <w:tcW w:w="5075" w:type="dxa"/>
            <w:gridSpan w:val="11"/>
            <w:shd w:val="clear" w:color="auto" w:fill="auto"/>
          </w:tcPr>
          <w:p w:rsidR="00D5103F" w:rsidRPr="006A368A" w:rsidRDefault="00F16C95" w:rsidP="00F16C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3B578A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A368A" w:rsidRDefault="00A548F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6A368A" w:rsidRDefault="00A548F8" w:rsidP="003B578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5103F" w:rsidRPr="006A368A" w:rsidTr="006A368A">
        <w:trPr>
          <w:trHeight w:val="274"/>
        </w:trPr>
        <w:tc>
          <w:tcPr>
            <w:tcW w:w="25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BE08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5103F" w:rsidRPr="006A368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A2163" w:rsidP="00EA216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95%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&lt;</w:t>
            </w:r>
            <w:r w:rsidRPr="006A368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="00527DDF"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X &lt;= 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EE7081" w:rsidP="00917DE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90%&lt;=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X&lt; 95%</w:t>
            </w:r>
          </w:p>
          <w:p w:rsidR="00D5103F" w:rsidRPr="006A368A" w:rsidRDefault="00917DE5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EE7081" w:rsidRPr="006A368A" w:rsidRDefault="00EE7081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917DE5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X&lt;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90%</w:t>
            </w:r>
          </w:p>
          <w:p w:rsidR="00EE7081" w:rsidRPr="006A368A" w:rsidRDefault="003B578A" w:rsidP="00A548F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proofErr w:type="spellStart"/>
            <w:r w:rsidR="00EE7081" w:rsidRPr="006A368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917DE5" w:rsidRPr="006A368A" w:rsidRDefault="003B578A" w:rsidP="00EE708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917DE5" w:rsidRPr="006A368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A368A" w:rsidTr="006A368A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1D73C0" w:rsidRPr="006A368A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A368A" w:rsidTr="006A368A">
        <w:trPr>
          <w:trHeight w:val="148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8473D0" w:rsidRDefault="008473D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6A368A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24A5A" w:rsidRPr="006A368A" w:rsidRDefault="00211E0F" w:rsidP="00C73E7B">
            <w:pPr>
              <w:tabs>
                <w:tab w:val="num" w:pos="540"/>
              </w:tabs>
              <w:ind w:left="540" w:right="-17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C09F0" w:rsidRPr="006A368A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de egresos hospitalarios por mejoría y curación </w:t>
            </w:r>
          </w:p>
          <w:p w:rsidR="0096716A" w:rsidRPr="006A368A" w:rsidRDefault="0096716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E6DEE" w:rsidRPr="006A368A" w:rsidRDefault="00CE6DE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A368A" w:rsidRDefault="007B157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A368A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A548F8" w:rsidRPr="006A368A" w:rsidRDefault="00211E0F" w:rsidP="0083241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F01C0F" w:rsidRPr="006A368A" w:rsidRDefault="00F01C0F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11E0F" w:rsidRPr="006A368A" w:rsidRDefault="00211E0F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Egresos hospitalarios por mejoría y curación en </w:t>
            </w:r>
            <w:r w:rsidR="00272835">
              <w:rPr>
                <w:rFonts w:ascii="Montserrat" w:hAnsi="Montserrat" w:cs="Arial"/>
                <w:bCs/>
                <w:sz w:val="20"/>
                <w:szCs w:val="20"/>
              </w:rPr>
              <w:t xml:space="preserve">las entidades coordinadas </w:t>
            </w:r>
            <w:r w:rsidR="00056567">
              <w:rPr>
                <w:rFonts w:ascii="Montserrat" w:hAnsi="Montserrat" w:cs="Arial"/>
                <w:bCs/>
                <w:sz w:val="20"/>
                <w:szCs w:val="20"/>
              </w:rPr>
              <w:t>por la CCINSHAE participantes.</w:t>
            </w:r>
          </w:p>
          <w:p w:rsidR="00CE6DEE" w:rsidRPr="006A368A" w:rsidRDefault="00CE6DEE" w:rsidP="00C73E7B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F5D3E" w:rsidRDefault="000F5D3E" w:rsidP="00C73E7B">
            <w:p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C3DB2" w:rsidRDefault="00211E0F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Egresos hospitalarios totales en</w:t>
            </w:r>
            <w:r w:rsidR="00056567" w:rsidRPr="00056567"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coordinadas por la CCINSHAE participantes.</w:t>
            </w:r>
          </w:p>
          <w:p w:rsidR="000F5D3E" w:rsidRPr="006A368A" w:rsidRDefault="000F5D3E" w:rsidP="00C73E7B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A368A" w:rsidTr="006A368A">
        <w:trPr>
          <w:trHeight w:val="285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B2AB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C563CA" w:rsidRPr="006A368A" w:rsidRDefault="009436C7" w:rsidP="00C73E7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6A368A" w:rsidTr="006A368A">
        <w:trPr>
          <w:trHeight w:val="269"/>
        </w:trPr>
        <w:tc>
          <w:tcPr>
            <w:tcW w:w="5747" w:type="dxa"/>
            <w:gridSpan w:val="15"/>
            <w:shd w:val="clear" w:color="auto" w:fill="auto"/>
          </w:tcPr>
          <w:p w:rsidR="00EF2125" w:rsidRPr="00B42CA9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B42CA9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761117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656087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7798D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202</w:t>
            </w:r>
            <w:r w:rsidR="00B42CA9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  <w:r w:rsidR="002C6E56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694E77" w:rsidRPr="00B42CA9" w:rsidRDefault="003D0860" w:rsidP="00C73E7B">
            <w:pPr>
              <w:tabs>
                <w:tab w:val="num" w:pos="54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</w:t>
            </w:r>
            <w:r w:rsidR="00761117" w:rsidRPr="00B42CA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42CA9">
              <w:rPr>
                <w:rFonts w:ascii="Montserrat" w:hAnsi="Montserrat" w:cs="Arial"/>
                <w:bCs/>
                <w:sz w:val="20"/>
                <w:szCs w:val="20"/>
              </w:rPr>
              <w:t>y</w:t>
            </w:r>
            <w:r w:rsidR="00761117" w:rsidRPr="00B42CA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42CA9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B42CA9" w:rsidRDefault="00EF2125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B42CA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5A496D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A368A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272835" w:rsidRPr="00B42CA9" w:rsidRDefault="00EF2125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42CA9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 w:rsidRPr="00B42CA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761117" w:rsidRPr="00B42CA9" w:rsidRDefault="00EF2125" w:rsidP="00C73E7B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B42CA9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A548F8" w:rsidRPr="006A368A" w:rsidRDefault="00A548F8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D296A" w:rsidRPr="006A368A" w:rsidRDefault="00890EC7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  <w:p w:rsidR="00353BAB" w:rsidRPr="006A368A" w:rsidRDefault="00C50953" w:rsidP="00594F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96716A" w:rsidRPr="006A368A" w:rsidTr="006A368A">
        <w:trPr>
          <w:trHeight w:val="272"/>
        </w:trPr>
        <w:tc>
          <w:tcPr>
            <w:tcW w:w="5747" w:type="dxa"/>
            <w:gridSpan w:val="15"/>
            <w:shd w:val="clear" w:color="auto" w:fill="auto"/>
          </w:tcPr>
          <w:p w:rsidR="00EF2125" w:rsidRPr="00B42CA9" w:rsidRDefault="00EF2125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D0860" w:rsidRPr="00B42CA9" w:rsidRDefault="007F6DB0" w:rsidP="00C73E7B">
            <w:pPr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604E2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2C6E56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E95CB2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7798D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202</w:t>
            </w:r>
            <w:r w:rsidR="00B42CA9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  <w:r w:rsidR="00C0690B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3D0860" w:rsidRPr="00B42CA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:rsidR="0096716A" w:rsidRPr="00B42CA9" w:rsidRDefault="003D0860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Cs/>
                <w:sz w:val="20"/>
                <w:szCs w:val="20"/>
              </w:rPr>
              <w:t>Porcentaje de egresos hospitalarios por mejoría y</w:t>
            </w:r>
            <w:r w:rsidR="00761117" w:rsidRPr="00B42CA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42CA9">
              <w:rPr>
                <w:rFonts w:ascii="Montserrat" w:hAnsi="Montserrat" w:cs="Arial"/>
                <w:bCs/>
                <w:sz w:val="20"/>
                <w:szCs w:val="20"/>
              </w:rPr>
              <w:t>curación</w:t>
            </w:r>
          </w:p>
          <w:p w:rsidR="00996E19" w:rsidRPr="00B42CA9" w:rsidRDefault="001604E2" w:rsidP="000F5D3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B42CA9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egresos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hospitalarios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mejor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curaci</w:t>
            </w:r>
            <w:r w:rsidR="00371C11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996E19" w:rsidRPr="00B42CA9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</w:p>
          <w:p w:rsidR="001604E2" w:rsidRPr="00B42CA9" w:rsidRDefault="001604E2" w:rsidP="00AB622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42CA9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AB622A" w:rsidRPr="00B42CA9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1604E2" w:rsidRPr="00B42CA9" w:rsidRDefault="001604E2" w:rsidP="00C73E7B">
            <w:pPr>
              <w:tabs>
                <w:tab w:val="num" w:pos="54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B42CA9">
              <w:rPr>
                <w:rFonts w:ascii="Montserrat" w:hAnsi="Montserrat" w:cs="Arial"/>
                <w:bCs/>
                <w:sz w:val="19"/>
                <w:szCs w:val="19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96716A" w:rsidRPr="006A368A" w:rsidRDefault="0096716A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0F5D3E" w:rsidRDefault="000F5D3E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6716A" w:rsidRPr="006A368A" w:rsidRDefault="00890EC7" w:rsidP="009671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9F7EE4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6A368A" w:rsidRDefault="0040530C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 xml:space="preserve">Nacional </w:t>
            </w:r>
            <w:r w:rsidR="00F24687" w:rsidRPr="006A368A">
              <w:rPr>
                <w:rFonts w:ascii="Montserrat" w:hAnsi="Montserrat" w:cs="Arial"/>
                <w:bCs/>
                <w:sz w:val="20"/>
                <w:szCs w:val="20"/>
              </w:rPr>
              <w:t>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353BAB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6A368A" w:rsidRDefault="008402E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C563CA" w:rsidRPr="006A368A" w:rsidTr="006A368A">
        <w:trPr>
          <w:trHeight w:val="483"/>
        </w:trPr>
        <w:tc>
          <w:tcPr>
            <w:tcW w:w="5747" w:type="dxa"/>
            <w:gridSpan w:val="15"/>
            <w:shd w:val="clear" w:color="auto" w:fill="auto"/>
          </w:tcPr>
          <w:p w:rsidR="00C563CA" w:rsidRPr="006A368A" w:rsidRDefault="00B04D09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6A368A" w:rsidRDefault="009E2D12" w:rsidP="00C73E7B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A368A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7"/>
            <w:shd w:val="clear" w:color="auto" w:fill="auto"/>
          </w:tcPr>
          <w:p w:rsidR="00954691" w:rsidRPr="006A368A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6A368A" w:rsidRDefault="004D2505" w:rsidP="00B42CA9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B42CA9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B42CA9" w:rsidRPr="00B42CA9">
              <w:rPr>
                <w:rFonts w:ascii="Montserrat" w:hAnsi="Montserrat" w:cs="Arial"/>
                <w:sz w:val="20"/>
                <w:szCs w:val="20"/>
              </w:rPr>
              <w:t>6</w:t>
            </w:r>
            <w:r w:rsidR="00F110BF" w:rsidRPr="00B42CA9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F110BF" w:rsidRPr="006A368A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6A368A" w:rsidTr="006A368A">
        <w:trPr>
          <w:trHeight w:val="503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6A368A" w:rsidTr="006A368A">
        <w:trPr>
          <w:trHeight w:val="137"/>
        </w:trPr>
        <w:tc>
          <w:tcPr>
            <w:tcW w:w="3827" w:type="dxa"/>
            <w:gridSpan w:val="6"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F7EE4" w:rsidRPr="006A368A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17" w:type="dxa"/>
            <w:gridSpan w:val="16"/>
            <w:shd w:val="clear" w:color="auto" w:fill="auto"/>
          </w:tcPr>
          <w:p w:rsidR="00641FE9" w:rsidRPr="006A368A" w:rsidRDefault="00641FE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6A368A" w:rsidTr="006A368A">
        <w:trPr>
          <w:trHeight w:val="284"/>
        </w:trPr>
        <w:tc>
          <w:tcPr>
            <w:tcW w:w="11199" w:type="dxa"/>
            <w:gridSpan w:val="23"/>
            <w:shd w:val="clear" w:color="auto" w:fill="auto"/>
          </w:tcPr>
          <w:p w:rsidR="0088484D" w:rsidRPr="006A368A" w:rsidRDefault="0088484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C00FCA" w:rsidRPr="006A368A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A368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6A368A" w:rsidTr="006A368A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C00FCA" w:rsidRPr="006A368A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7597B" w:rsidRPr="00C73E7B" w:rsidRDefault="00272835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La variable 1 de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l indicador únicamente incluye los egresos de pacientes</w:t>
            </w:r>
            <w:r w:rsidR="0034522A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6716A" w:rsidRPr="00C73E7B">
              <w:rPr>
                <w:rFonts w:ascii="Montserrat" w:hAnsi="Montserrat" w:cs="Arial"/>
                <w:bCs/>
                <w:sz w:val="20"/>
                <w:szCs w:val="20"/>
              </w:rPr>
              <w:t>en áreas hospitalarias que egresan por mejoría o curación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y 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excluye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todos los demás 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motivos de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egreso</w:t>
            </w:r>
            <w:r w:rsidR="00C92DE7">
              <w:rPr>
                <w:rFonts w:ascii="Montserrat" w:hAnsi="Montserrat" w:cs="Arial"/>
                <w:bCs/>
                <w:sz w:val="20"/>
                <w:szCs w:val="20"/>
              </w:rPr>
              <w:t xml:space="preserve"> como t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>raslado</w:t>
            </w:r>
            <w:r w:rsidR="00A7597B" w:rsidRPr="00C73E7B">
              <w:rPr>
                <w:rFonts w:ascii="Montserrat" w:hAnsi="Montserrat" w:cs="Arial"/>
                <w:bCs/>
                <w:sz w:val="20"/>
                <w:szCs w:val="20"/>
              </w:rPr>
              <w:t>, alta voluntaria, defunción o fuga y otras causas de egreso</w:t>
            </w:r>
            <w:r w:rsidR="00DC640F" w:rsidRPr="00C73E7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A4419" w:rsidRPr="00B004DC" w:rsidRDefault="009A4419" w:rsidP="00202611">
            <w:pPr>
              <w:tabs>
                <w:tab w:val="num" w:pos="34"/>
              </w:tabs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Default="009A4419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73E7B">
              <w:rPr>
                <w:rFonts w:ascii="Montserrat" w:hAnsi="Montserrat" w:cs="Arial"/>
                <w:b/>
                <w:bCs/>
                <w:sz w:val="20"/>
                <w:szCs w:val="20"/>
              </w:rPr>
              <w:t>Egresos por mejoría: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Es el alta de un paciente cuando su recuperación es satisfactoria. </w:t>
            </w:r>
            <w:r w:rsidR="00B3362E"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Asimismo, 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>se incluye a los pacientes que por su estado de cronicidad o etapa terminal requiere</w:t>
            </w:r>
            <w:r w:rsidR="00063BBA" w:rsidRPr="00C73E7B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Pr="00C73E7B">
              <w:rPr>
                <w:rFonts w:ascii="Montserrat" w:hAnsi="Montserrat" w:cs="Arial"/>
                <w:bCs/>
                <w:sz w:val="20"/>
                <w:szCs w:val="20"/>
              </w:rPr>
              <w:t xml:space="preserve"> de cuidados paliativos o de máximo beneficio, por ello un cuidador (generalmente la familia) o los servicios de un profesional, prodigan cuidados en el hogar.</w:t>
            </w:r>
          </w:p>
          <w:p w:rsidR="00B004DC" w:rsidRDefault="00B004DC" w:rsidP="00C73E7B">
            <w:pPr>
              <w:pStyle w:val="Prrafodelista"/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004DC" w:rsidRPr="00BA1639" w:rsidRDefault="00B004DC" w:rsidP="00C73E7B">
            <w:pPr>
              <w:pStyle w:val="Prrafodelista"/>
              <w:numPr>
                <w:ilvl w:val="0"/>
                <w:numId w:val="6"/>
              </w:numPr>
              <w:ind w:right="33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A1639">
              <w:rPr>
                <w:rFonts w:ascii="Montserrat" w:hAnsi="Montserrat" w:cs="Arial"/>
                <w:bCs/>
                <w:sz w:val="20"/>
                <w:szCs w:val="20"/>
              </w:rPr>
              <w:t>Los egresos de las instituciones que participan en este programa se caracterizan por tener un alto costo ya que tienen como objetivo a pacientes con enfermedades complejas que requieren la participación de personal con altas calificaciones técnicas, organizados en equipos multidisciplinarios para lograr intervenciones más costo-efectivas que los métodos tradicionales en término de salud y económicos para el paciente y la institución.</w:t>
            </w:r>
          </w:p>
          <w:p w:rsidR="00CC3DB2" w:rsidRPr="00C73E7B" w:rsidRDefault="00CC3DB2" w:rsidP="00C73E7B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6A368A" w:rsidRDefault="00E92259" w:rsidP="004E399E">
      <w:pPr>
        <w:rPr>
          <w:rFonts w:ascii="Montserrat" w:hAnsi="Montserrat"/>
        </w:rPr>
      </w:pPr>
    </w:p>
    <w:sectPr w:rsidR="00E92259" w:rsidRPr="006A368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154D3"/>
    <w:multiLevelType w:val="hybridMultilevel"/>
    <w:tmpl w:val="B2283EA6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27E544CD"/>
    <w:multiLevelType w:val="hybridMultilevel"/>
    <w:tmpl w:val="DEFE664A"/>
    <w:lvl w:ilvl="0" w:tplc="BDFAC9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625061BF"/>
    <w:multiLevelType w:val="hybridMultilevel"/>
    <w:tmpl w:val="E682AC1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6988"/>
    <w:rsid w:val="000131F9"/>
    <w:rsid w:val="00013FE4"/>
    <w:rsid w:val="00014114"/>
    <w:rsid w:val="00014DFC"/>
    <w:rsid w:val="0002007E"/>
    <w:rsid w:val="0002143B"/>
    <w:rsid w:val="0002557E"/>
    <w:rsid w:val="000279B2"/>
    <w:rsid w:val="000372AE"/>
    <w:rsid w:val="000408FC"/>
    <w:rsid w:val="00045EEE"/>
    <w:rsid w:val="00046F22"/>
    <w:rsid w:val="00056194"/>
    <w:rsid w:val="00056567"/>
    <w:rsid w:val="00061691"/>
    <w:rsid w:val="00062618"/>
    <w:rsid w:val="00063BB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C09F0"/>
    <w:rsid w:val="000D0CA2"/>
    <w:rsid w:val="000D13B6"/>
    <w:rsid w:val="000D23F7"/>
    <w:rsid w:val="000D3ED4"/>
    <w:rsid w:val="000D4D17"/>
    <w:rsid w:val="000D5A4F"/>
    <w:rsid w:val="000D7076"/>
    <w:rsid w:val="000E3CC9"/>
    <w:rsid w:val="000E7ADE"/>
    <w:rsid w:val="000F0962"/>
    <w:rsid w:val="000F55CE"/>
    <w:rsid w:val="000F5D3E"/>
    <w:rsid w:val="00100AE9"/>
    <w:rsid w:val="00102068"/>
    <w:rsid w:val="00125E79"/>
    <w:rsid w:val="0012611A"/>
    <w:rsid w:val="00126BEB"/>
    <w:rsid w:val="00133D19"/>
    <w:rsid w:val="00134A05"/>
    <w:rsid w:val="00134CA7"/>
    <w:rsid w:val="0014722D"/>
    <w:rsid w:val="001540A6"/>
    <w:rsid w:val="001604E2"/>
    <w:rsid w:val="001649D5"/>
    <w:rsid w:val="001649E4"/>
    <w:rsid w:val="00171218"/>
    <w:rsid w:val="00171537"/>
    <w:rsid w:val="00173BAC"/>
    <w:rsid w:val="001750ED"/>
    <w:rsid w:val="00177917"/>
    <w:rsid w:val="001A18C7"/>
    <w:rsid w:val="001B02EE"/>
    <w:rsid w:val="001B1716"/>
    <w:rsid w:val="001B4CA9"/>
    <w:rsid w:val="001B62D7"/>
    <w:rsid w:val="001C2315"/>
    <w:rsid w:val="001D103F"/>
    <w:rsid w:val="001D13C9"/>
    <w:rsid w:val="001D1B0E"/>
    <w:rsid w:val="001D3362"/>
    <w:rsid w:val="001D42E4"/>
    <w:rsid w:val="001D73C0"/>
    <w:rsid w:val="001E0819"/>
    <w:rsid w:val="001E29D2"/>
    <w:rsid w:val="001E4E7B"/>
    <w:rsid w:val="001E5FC8"/>
    <w:rsid w:val="001F0638"/>
    <w:rsid w:val="001F3F14"/>
    <w:rsid w:val="00202028"/>
    <w:rsid w:val="002024B4"/>
    <w:rsid w:val="00202611"/>
    <w:rsid w:val="00205266"/>
    <w:rsid w:val="00207E1F"/>
    <w:rsid w:val="00211E0F"/>
    <w:rsid w:val="00215E4E"/>
    <w:rsid w:val="002173FA"/>
    <w:rsid w:val="00221EB1"/>
    <w:rsid w:val="0022374D"/>
    <w:rsid w:val="002273E7"/>
    <w:rsid w:val="00227A93"/>
    <w:rsid w:val="00231092"/>
    <w:rsid w:val="00232F6F"/>
    <w:rsid w:val="0023311C"/>
    <w:rsid w:val="00234C82"/>
    <w:rsid w:val="00236244"/>
    <w:rsid w:val="00241EBA"/>
    <w:rsid w:val="002421BF"/>
    <w:rsid w:val="00243286"/>
    <w:rsid w:val="002464BF"/>
    <w:rsid w:val="00247038"/>
    <w:rsid w:val="00256A6C"/>
    <w:rsid w:val="00262F79"/>
    <w:rsid w:val="00264DD5"/>
    <w:rsid w:val="0026713E"/>
    <w:rsid w:val="00270110"/>
    <w:rsid w:val="00272835"/>
    <w:rsid w:val="00272E74"/>
    <w:rsid w:val="002763B1"/>
    <w:rsid w:val="0028088C"/>
    <w:rsid w:val="0028109A"/>
    <w:rsid w:val="00284C01"/>
    <w:rsid w:val="00290AFC"/>
    <w:rsid w:val="002A5632"/>
    <w:rsid w:val="002B1767"/>
    <w:rsid w:val="002B5933"/>
    <w:rsid w:val="002C0505"/>
    <w:rsid w:val="002C102A"/>
    <w:rsid w:val="002C35F9"/>
    <w:rsid w:val="002C46D5"/>
    <w:rsid w:val="002C696E"/>
    <w:rsid w:val="002C6E56"/>
    <w:rsid w:val="002C7025"/>
    <w:rsid w:val="002C7112"/>
    <w:rsid w:val="002E0C63"/>
    <w:rsid w:val="002E265C"/>
    <w:rsid w:val="002E5808"/>
    <w:rsid w:val="002E5CAC"/>
    <w:rsid w:val="002F0309"/>
    <w:rsid w:val="002F3E7B"/>
    <w:rsid w:val="003068AC"/>
    <w:rsid w:val="00310CD4"/>
    <w:rsid w:val="00311948"/>
    <w:rsid w:val="00312203"/>
    <w:rsid w:val="00313F80"/>
    <w:rsid w:val="003151D2"/>
    <w:rsid w:val="0031574C"/>
    <w:rsid w:val="00316DE8"/>
    <w:rsid w:val="003237AD"/>
    <w:rsid w:val="00327D2E"/>
    <w:rsid w:val="00337FA8"/>
    <w:rsid w:val="003402DA"/>
    <w:rsid w:val="003409AD"/>
    <w:rsid w:val="00343896"/>
    <w:rsid w:val="00343DE8"/>
    <w:rsid w:val="003444B6"/>
    <w:rsid w:val="0034522A"/>
    <w:rsid w:val="0034543F"/>
    <w:rsid w:val="00345B2D"/>
    <w:rsid w:val="00353BAB"/>
    <w:rsid w:val="00360965"/>
    <w:rsid w:val="00364109"/>
    <w:rsid w:val="003677F6"/>
    <w:rsid w:val="00371C11"/>
    <w:rsid w:val="00377CFE"/>
    <w:rsid w:val="003809B8"/>
    <w:rsid w:val="00381223"/>
    <w:rsid w:val="00383B5E"/>
    <w:rsid w:val="00384C8A"/>
    <w:rsid w:val="003900BC"/>
    <w:rsid w:val="00390965"/>
    <w:rsid w:val="00392A7D"/>
    <w:rsid w:val="0039474C"/>
    <w:rsid w:val="003A3330"/>
    <w:rsid w:val="003A33C5"/>
    <w:rsid w:val="003B04A2"/>
    <w:rsid w:val="003B2AFA"/>
    <w:rsid w:val="003B578A"/>
    <w:rsid w:val="003B7B79"/>
    <w:rsid w:val="003C4381"/>
    <w:rsid w:val="003C4452"/>
    <w:rsid w:val="003C5519"/>
    <w:rsid w:val="003C7C9E"/>
    <w:rsid w:val="003D0860"/>
    <w:rsid w:val="003D1508"/>
    <w:rsid w:val="003D20D0"/>
    <w:rsid w:val="003D2492"/>
    <w:rsid w:val="003D296A"/>
    <w:rsid w:val="003D7E92"/>
    <w:rsid w:val="003E140A"/>
    <w:rsid w:val="003E4117"/>
    <w:rsid w:val="003E4168"/>
    <w:rsid w:val="003E4DA6"/>
    <w:rsid w:val="003E553B"/>
    <w:rsid w:val="003E60DF"/>
    <w:rsid w:val="003F0176"/>
    <w:rsid w:val="003F15D4"/>
    <w:rsid w:val="003F43CE"/>
    <w:rsid w:val="003F61F4"/>
    <w:rsid w:val="003F66D3"/>
    <w:rsid w:val="003F7343"/>
    <w:rsid w:val="0040530C"/>
    <w:rsid w:val="00406908"/>
    <w:rsid w:val="004069EA"/>
    <w:rsid w:val="00407C34"/>
    <w:rsid w:val="00410C12"/>
    <w:rsid w:val="004216B0"/>
    <w:rsid w:val="00422842"/>
    <w:rsid w:val="00422CF6"/>
    <w:rsid w:val="0042356D"/>
    <w:rsid w:val="0042460F"/>
    <w:rsid w:val="00425B45"/>
    <w:rsid w:val="0042747C"/>
    <w:rsid w:val="00427840"/>
    <w:rsid w:val="00431768"/>
    <w:rsid w:val="004317C4"/>
    <w:rsid w:val="00431F00"/>
    <w:rsid w:val="00432774"/>
    <w:rsid w:val="00433007"/>
    <w:rsid w:val="00433EA6"/>
    <w:rsid w:val="004365B3"/>
    <w:rsid w:val="00437095"/>
    <w:rsid w:val="004420AD"/>
    <w:rsid w:val="00445F94"/>
    <w:rsid w:val="004478B6"/>
    <w:rsid w:val="00451444"/>
    <w:rsid w:val="0045632E"/>
    <w:rsid w:val="00456413"/>
    <w:rsid w:val="00467CBF"/>
    <w:rsid w:val="0047580B"/>
    <w:rsid w:val="004819FB"/>
    <w:rsid w:val="00483B57"/>
    <w:rsid w:val="00485E51"/>
    <w:rsid w:val="00491C0C"/>
    <w:rsid w:val="004A573E"/>
    <w:rsid w:val="004A6F8D"/>
    <w:rsid w:val="004B1AE3"/>
    <w:rsid w:val="004B3B83"/>
    <w:rsid w:val="004B7B39"/>
    <w:rsid w:val="004B7F66"/>
    <w:rsid w:val="004C04C3"/>
    <w:rsid w:val="004C1D83"/>
    <w:rsid w:val="004C1FF5"/>
    <w:rsid w:val="004C3A4B"/>
    <w:rsid w:val="004C5813"/>
    <w:rsid w:val="004D1C6F"/>
    <w:rsid w:val="004D2505"/>
    <w:rsid w:val="004D57B0"/>
    <w:rsid w:val="004D68A2"/>
    <w:rsid w:val="004D7B26"/>
    <w:rsid w:val="004E184C"/>
    <w:rsid w:val="004E399E"/>
    <w:rsid w:val="004E5B50"/>
    <w:rsid w:val="005041BA"/>
    <w:rsid w:val="0050501C"/>
    <w:rsid w:val="0050580F"/>
    <w:rsid w:val="005068DE"/>
    <w:rsid w:val="00506A00"/>
    <w:rsid w:val="00507431"/>
    <w:rsid w:val="00507DF3"/>
    <w:rsid w:val="005102C2"/>
    <w:rsid w:val="00511BC2"/>
    <w:rsid w:val="0052195B"/>
    <w:rsid w:val="00525252"/>
    <w:rsid w:val="00527DDF"/>
    <w:rsid w:val="005302B8"/>
    <w:rsid w:val="0053138B"/>
    <w:rsid w:val="005339AF"/>
    <w:rsid w:val="00533BC4"/>
    <w:rsid w:val="00534E00"/>
    <w:rsid w:val="00535617"/>
    <w:rsid w:val="005411EB"/>
    <w:rsid w:val="00541E9A"/>
    <w:rsid w:val="00542B83"/>
    <w:rsid w:val="005431FF"/>
    <w:rsid w:val="00543204"/>
    <w:rsid w:val="00550B2D"/>
    <w:rsid w:val="00551C99"/>
    <w:rsid w:val="00555F07"/>
    <w:rsid w:val="005622EA"/>
    <w:rsid w:val="00563C90"/>
    <w:rsid w:val="00566F63"/>
    <w:rsid w:val="00571F91"/>
    <w:rsid w:val="005742BD"/>
    <w:rsid w:val="00575C29"/>
    <w:rsid w:val="0058105F"/>
    <w:rsid w:val="0058210E"/>
    <w:rsid w:val="005837BE"/>
    <w:rsid w:val="00584B30"/>
    <w:rsid w:val="0059038D"/>
    <w:rsid w:val="00590FAF"/>
    <w:rsid w:val="005910EE"/>
    <w:rsid w:val="00593811"/>
    <w:rsid w:val="005944CA"/>
    <w:rsid w:val="00594FBD"/>
    <w:rsid w:val="005A2139"/>
    <w:rsid w:val="005A32B5"/>
    <w:rsid w:val="005A496D"/>
    <w:rsid w:val="005A4F4C"/>
    <w:rsid w:val="005B15DD"/>
    <w:rsid w:val="005B2796"/>
    <w:rsid w:val="005B2BC6"/>
    <w:rsid w:val="005B6EB7"/>
    <w:rsid w:val="005C0D48"/>
    <w:rsid w:val="005C42A7"/>
    <w:rsid w:val="005C6150"/>
    <w:rsid w:val="005C65AB"/>
    <w:rsid w:val="005D0012"/>
    <w:rsid w:val="005D1387"/>
    <w:rsid w:val="005D3BBE"/>
    <w:rsid w:val="005D5390"/>
    <w:rsid w:val="005D5A1E"/>
    <w:rsid w:val="005E0882"/>
    <w:rsid w:val="005E1DD1"/>
    <w:rsid w:val="005E3A24"/>
    <w:rsid w:val="005E4A29"/>
    <w:rsid w:val="005E5F1B"/>
    <w:rsid w:val="005E6741"/>
    <w:rsid w:val="005E6B44"/>
    <w:rsid w:val="005E6DE5"/>
    <w:rsid w:val="005F0C81"/>
    <w:rsid w:val="005F28CB"/>
    <w:rsid w:val="005F475B"/>
    <w:rsid w:val="006017CA"/>
    <w:rsid w:val="00605E7F"/>
    <w:rsid w:val="006109E5"/>
    <w:rsid w:val="0061144B"/>
    <w:rsid w:val="00615E49"/>
    <w:rsid w:val="00621771"/>
    <w:rsid w:val="00624A89"/>
    <w:rsid w:val="0062536F"/>
    <w:rsid w:val="006266D7"/>
    <w:rsid w:val="00630413"/>
    <w:rsid w:val="00641320"/>
    <w:rsid w:val="00641A9F"/>
    <w:rsid w:val="00641C2D"/>
    <w:rsid w:val="00641FE9"/>
    <w:rsid w:val="00642354"/>
    <w:rsid w:val="0064561C"/>
    <w:rsid w:val="00647733"/>
    <w:rsid w:val="00647B16"/>
    <w:rsid w:val="00647C4D"/>
    <w:rsid w:val="006552FC"/>
    <w:rsid w:val="00655EC5"/>
    <w:rsid w:val="00656087"/>
    <w:rsid w:val="00662148"/>
    <w:rsid w:val="00670E7E"/>
    <w:rsid w:val="006716EE"/>
    <w:rsid w:val="0067504F"/>
    <w:rsid w:val="0067711F"/>
    <w:rsid w:val="006825C3"/>
    <w:rsid w:val="006942E2"/>
    <w:rsid w:val="00694E77"/>
    <w:rsid w:val="006962E7"/>
    <w:rsid w:val="006A2596"/>
    <w:rsid w:val="006A32EF"/>
    <w:rsid w:val="006A3587"/>
    <w:rsid w:val="006A368A"/>
    <w:rsid w:val="006A4173"/>
    <w:rsid w:val="006A65AE"/>
    <w:rsid w:val="006A6794"/>
    <w:rsid w:val="006A77C7"/>
    <w:rsid w:val="006B199F"/>
    <w:rsid w:val="006B30EA"/>
    <w:rsid w:val="006B36BE"/>
    <w:rsid w:val="006B406C"/>
    <w:rsid w:val="006B72F5"/>
    <w:rsid w:val="006C075C"/>
    <w:rsid w:val="006C4FCA"/>
    <w:rsid w:val="006C5997"/>
    <w:rsid w:val="006C5D67"/>
    <w:rsid w:val="006C6008"/>
    <w:rsid w:val="006C75FD"/>
    <w:rsid w:val="006C7BDC"/>
    <w:rsid w:val="006D0643"/>
    <w:rsid w:val="006D133C"/>
    <w:rsid w:val="006D342D"/>
    <w:rsid w:val="006E023E"/>
    <w:rsid w:val="006E1AA7"/>
    <w:rsid w:val="006E1C1A"/>
    <w:rsid w:val="006E3152"/>
    <w:rsid w:val="006E3C57"/>
    <w:rsid w:val="006E74AD"/>
    <w:rsid w:val="006F402A"/>
    <w:rsid w:val="006F6747"/>
    <w:rsid w:val="00707CDF"/>
    <w:rsid w:val="00712663"/>
    <w:rsid w:val="00712D8E"/>
    <w:rsid w:val="007140D2"/>
    <w:rsid w:val="00715213"/>
    <w:rsid w:val="00716E4C"/>
    <w:rsid w:val="00720F07"/>
    <w:rsid w:val="007251BC"/>
    <w:rsid w:val="00727E9F"/>
    <w:rsid w:val="007344CF"/>
    <w:rsid w:val="00742861"/>
    <w:rsid w:val="00742DF7"/>
    <w:rsid w:val="0075454A"/>
    <w:rsid w:val="007562FF"/>
    <w:rsid w:val="00760043"/>
    <w:rsid w:val="00760ADC"/>
    <w:rsid w:val="00761117"/>
    <w:rsid w:val="00763562"/>
    <w:rsid w:val="00770462"/>
    <w:rsid w:val="00773F12"/>
    <w:rsid w:val="0078309D"/>
    <w:rsid w:val="007869DF"/>
    <w:rsid w:val="007873F8"/>
    <w:rsid w:val="007879B6"/>
    <w:rsid w:val="007933FD"/>
    <w:rsid w:val="007A01B3"/>
    <w:rsid w:val="007A6BBA"/>
    <w:rsid w:val="007B0012"/>
    <w:rsid w:val="007B1577"/>
    <w:rsid w:val="007B4A20"/>
    <w:rsid w:val="007C13B1"/>
    <w:rsid w:val="007C201C"/>
    <w:rsid w:val="007D1E1A"/>
    <w:rsid w:val="007D4F18"/>
    <w:rsid w:val="007E4BAB"/>
    <w:rsid w:val="007E4CAE"/>
    <w:rsid w:val="007F269D"/>
    <w:rsid w:val="007F5A60"/>
    <w:rsid w:val="007F6DB0"/>
    <w:rsid w:val="007F7476"/>
    <w:rsid w:val="00802BAE"/>
    <w:rsid w:val="008145DA"/>
    <w:rsid w:val="00814814"/>
    <w:rsid w:val="00815EAF"/>
    <w:rsid w:val="0081640E"/>
    <w:rsid w:val="00816CA3"/>
    <w:rsid w:val="008207C0"/>
    <w:rsid w:val="00821261"/>
    <w:rsid w:val="00821921"/>
    <w:rsid w:val="00823181"/>
    <w:rsid w:val="00824A5A"/>
    <w:rsid w:val="00824C38"/>
    <w:rsid w:val="008270D4"/>
    <w:rsid w:val="00832414"/>
    <w:rsid w:val="008325CB"/>
    <w:rsid w:val="008402E3"/>
    <w:rsid w:val="00844AE9"/>
    <w:rsid w:val="00845DC8"/>
    <w:rsid w:val="008473D0"/>
    <w:rsid w:val="0085068E"/>
    <w:rsid w:val="00856763"/>
    <w:rsid w:val="008613C9"/>
    <w:rsid w:val="0086140F"/>
    <w:rsid w:val="008614CC"/>
    <w:rsid w:val="00861DF7"/>
    <w:rsid w:val="00864864"/>
    <w:rsid w:val="00867CE5"/>
    <w:rsid w:val="00871FFA"/>
    <w:rsid w:val="00874293"/>
    <w:rsid w:val="00876E18"/>
    <w:rsid w:val="00876F0F"/>
    <w:rsid w:val="008802A5"/>
    <w:rsid w:val="0088484D"/>
    <w:rsid w:val="00890EC7"/>
    <w:rsid w:val="00896F72"/>
    <w:rsid w:val="008978F5"/>
    <w:rsid w:val="008A4E1D"/>
    <w:rsid w:val="008B226C"/>
    <w:rsid w:val="008B41F1"/>
    <w:rsid w:val="008B68FF"/>
    <w:rsid w:val="008C2CC0"/>
    <w:rsid w:val="008C2E7B"/>
    <w:rsid w:val="008C3FE3"/>
    <w:rsid w:val="008C5E89"/>
    <w:rsid w:val="008D0660"/>
    <w:rsid w:val="008D682A"/>
    <w:rsid w:val="008E5635"/>
    <w:rsid w:val="008E5708"/>
    <w:rsid w:val="008E5A0B"/>
    <w:rsid w:val="008E621A"/>
    <w:rsid w:val="008E69F5"/>
    <w:rsid w:val="008E7709"/>
    <w:rsid w:val="008F00EE"/>
    <w:rsid w:val="008F3947"/>
    <w:rsid w:val="008F5FDF"/>
    <w:rsid w:val="00900D24"/>
    <w:rsid w:val="00901021"/>
    <w:rsid w:val="009023A5"/>
    <w:rsid w:val="0090351D"/>
    <w:rsid w:val="009100B8"/>
    <w:rsid w:val="00911057"/>
    <w:rsid w:val="009121DB"/>
    <w:rsid w:val="00914349"/>
    <w:rsid w:val="00917DE5"/>
    <w:rsid w:val="00920526"/>
    <w:rsid w:val="0092486C"/>
    <w:rsid w:val="0092750D"/>
    <w:rsid w:val="00930500"/>
    <w:rsid w:val="00935FBB"/>
    <w:rsid w:val="0093624C"/>
    <w:rsid w:val="00936511"/>
    <w:rsid w:val="009436C7"/>
    <w:rsid w:val="00943D61"/>
    <w:rsid w:val="00944199"/>
    <w:rsid w:val="009441CA"/>
    <w:rsid w:val="00947852"/>
    <w:rsid w:val="00947ADF"/>
    <w:rsid w:val="00953CAF"/>
    <w:rsid w:val="00954691"/>
    <w:rsid w:val="00955FE2"/>
    <w:rsid w:val="00957957"/>
    <w:rsid w:val="00966780"/>
    <w:rsid w:val="0096716A"/>
    <w:rsid w:val="00967CCF"/>
    <w:rsid w:val="00970073"/>
    <w:rsid w:val="0097231C"/>
    <w:rsid w:val="00973CE3"/>
    <w:rsid w:val="00984AAE"/>
    <w:rsid w:val="009905FC"/>
    <w:rsid w:val="00996DCB"/>
    <w:rsid w:val="00996E19"/>
    <w:rsid w:val="009A4419"/>
    <w:rsid w:val="009A4709"/>
    <w:rsid w:val="009A5742"/>
    <w:rsid w:val="009A58F2"/>
    <w:rsid w:val="009A62CC"/>
    <w:rsid w:val="009A67A0"/>
    <w:rsid w:val="009A6DAF"/>
    <w:rsid w:val="009C5C2D"/>
    <w:rsid w:val="009C775E"/>
    <w:rsid w:val="009D1ED8"/>
    <w:rsid w:val="009E09C4"/>
    <w:rsid w:val="009E1033"/>
    <w:rsid w:val="009E2D12"/>
    <w:rsid w:val="009E752E"/>
    <w:rsid w:val="009F05F1"/>
    <w:rsid w:val="009F35CA"/>
    <w:rsid w:val="009F3DC9"/>
    <w:rsid w:val="009F3FC1"/>
    <w:rsid w:val="009F5DFA"/>
    <w:rsid w:val="009F607E"/>
    <w:rsid w:val="009F7EE4"/>
    <w:rsid w:val="00A01AF5"/>
    <w:rsid w:val="00A02C2E"/>
    <w:rsid w:val="00A035E8"/>
    <w:rsid w:val="00A03FE5"/>
    <w:rsid w:val="00A12983"/>
    <w:rsid w:val="00A23FBF"/>
    <w:rsid w:val="00A25B4C"/>
    <w:rsid w:val="00A31D5B"/>
    <w:rsid w:val="00A325D4"/>
    <w:rsid w:val="00A32E6B"/>
    <w:rsid w:val="00A3463A"/>
    <w:rsid w:val="00A408EC"/>
    <w:rsid w:val="00A416A3"/>
    <w:rsid w:val="00A4239C"/>
    <w:rsid w:val="00A46E08"/>
    <w:rsid w:val="00A512C7"/>
    <w:rsid w:val="00A548F8"/>
    <w:rsid w:val="00A55753"/>
    <w:rsid w:val="00A60431"/>
    <w:rsid w:val="00A63E24"/>
    <w:rsid w:val="00A705B7"/>
    <w:rsid w:val="00A711E0"/>
    <w:rsid w:val="00A7597B"/>
    <w:rsid w:val="00A76209"/>
    <w:rsid w:val="00A77D7E"/>
    <w:rsid w:val="00A80AF2"/>
    <w:rsid w:val="00A821B9"/>
    <w:rsid w:val="00A829E6"/>
    <w:rsid w:val="00A86270"/>
    <w:rsid w:val="00A87B2D"/>
    <w:rsid w:val="00A90D65"/>
    <w:rsid w:val="00A978AF"/>
    <w:rsid w:val="00AA05A4"/>
    <w:rsid w:val="00AA62F3"/>
    <w:rsid w:val="00AA719A"/>
    <w:rsid w:val="00AB5ACC"/>
    <w:rsid w:val="00AB622A"/>
    <w:rsid w:val="00AC367E"/>
    <w:rsid w:val="00AC6F3B"/>
    <w:rsid w:val="00AC78D1"/>
    <w:rsid w:val="00AD1394"/>
    <w:rsid w:val="00AD2805"/>
    <w:rsid w:val="00AD2FC3"/>
    <w:rsid w:val="00AD698B"/>
    <w:rsid w:val="00AE1B47"/>
    <w:rsid w:val="00AE3FB0"/>
    <w:rsid w:val="00AE464F"/>
    <w:rsid w:val="00AE6D57"/>
    <w:rsid w:val="00AE747A"/>
    <w:rsid w:val="00AE7D35"/>
    <w:rsid w:val="00AE7E7A"/>
    <w:rsid w:val="00AF56A4"/>
    <w:rsid w:val="00AF7C83"/>
    <w:rsid w:val="00B004DC"/>
    <w:rsid w:val="00B02CA7"/>
    <w:rsid w:val="00B04D09"/>
    <w:rsid w:val="00B0743E"/>
    <w:rsid w:val="00B07E7B"/>
    <w:rsid w:val="00B15021"/>
    <w:rsid w:val="00B1583E"/>
    <w:rsid w:val="00B238FF"/>
    <w:rsid w:val="00B25159"/>
    <w:rsid w:val="00B30307"/>
    <w:rsid w:val="00B3362E"/>
    <w:rsid w:val="00B42541"/>
    <w:rsid w:val="00B42CA9"/>
    <w:rsid w:val="00B436FE"/>
    <w:rsid w:val="00B44097"/>
    <w:rsid w:val="00B52657"/>
    <w:rsid w:val="00B53008"/>
    <w:rsid w:val="00B54E71"/>
    <w:rsid w:val="00B561B5"/>
    <w:rsid w:val="00B66208"/>
    <w:rsid w:val="00B6762A"/>
    <w:rsid w:val="00B708AF"/>
    <w:rsid w:val="00B71E02"/>
    <w:rsid w:val="00B71F22"/>
    <w:rsid w:val="00B7538D"/>
    <w:rsid w:val="00B76955"/>
    <w:rsid w:val="00B76B53"/>
    <w:rsid w:val="00B80F2A"/>
    <w:rsid w:val="00B82EDE"/>
    <w:rsid w:val="00B8332E"/>
    <w:rsid w:val="00B83A2A"/>
    <w:rsid w:val="00B83D07"/>
    <w:rsid w:val="00B90720"/>
    <w:rsid w:val="00B91B4B"/>
    <w:rsid w:val="00BA33AF"/>
    <w:rsid w:val="00BA5F91"/>
    <w:rsid w:val="00BB2AE6"/>
    <w:rsid w:val="00BB5212"/>
    <w:rsid w:val="00BB669B"/>
    <w:rsid w:val="00BC23B1"/>
    <w:rsid w:val="00BC2579"/>
    <w:rsid w:val="00BC2F13"/>
    <w:rsid w:val="00BC45AD"/>
    <w:rsid w:val="00BC577A"/>
    <w:rsid w:val="00BC64DB"/>
    <w:rsid w:val="00BD013E"/>
    <w:rsid w:val="00BD1D89"/>
    <w:rsid w:val="00BD2146"/>
    <w:rsid w:val="00BD2DC7"/>
    <w:rsid w:val="00BD7548"/>
    <w:rsid w:val="00BD7606"/>
    <w:rsid w:val="00BE089D"/>
    <w:rsid w:val="00BE0AFF"/>
    <w:rsid w:val="00BE13DD"/>
    <w:rsid w:val="00BE2ABC"/>
    <w:rsid w:val="00BE361F"/>
    <w:rsid w:val="00BE7E62"/>
    <w:rsid w:val="00BF0C45"/>
    <w:rsid w:val="00BF24B5"/>
    <w:rsid w:val="00BF2FB3"/>
    <w:rsid w:val="00BF48A4"/>
    <w:rsid w:val="00C00FCA"/>
    <w:rsid w:val="00C0690B"/>
    <w:rsid w:val="00C21DCD"/>
    <w:rsid w:val="00C30A02"/>
    <w:rsid w:val="00C30A77"/>
    <w:rsid w:val="00C33CEA"/>
    <w:rsid w:val="00C36260"/>
    <w:rsid w:val="00C3793E"/>
    <w:rsid w:val="00C4534D"/>
    <w:rsid w:val="00C463C0"/>
    <w:rsid w:val="00C473CE"/>
    <w:rsid w:val="00C5010D"/>
    <w:rsid w:val="00C50953"/>
    <w:rsid w:val="00C5363F"/>
    <w:rsid w:val="00C54679"/>
    <w:rsid w:val="00C563CA"/>
    <w:rsid w:val="00C56465"/>
    <w:rsid w:val="00C61694"/>
    <w:rsid w:val="00C61807"/>
    <w:rsid w:val="00C642C2"/>
    <w:rsid w:val="00C71159"/>
    <w:rsid w:val="00C7216A"/>
    <w:rsid w:val="00C73E7B"/>
    <w:rsid w:val="00C75DE1"/>
    <w:rsid w:val="00C76BF4"/>
    <w:rsid w:val="00C80BF4"/>
    <w:rsid w:val="00C824A4"/>
    <w:rsid w:val="00C91434"/>
    <w:rsid w:val="00C91C75"/>
    <w:rsid w:val="00C92082"/>
    <w:rsid w:val="00C92264"/>
    <w:rsid w:val="00C92DE7"/>
    <w:rsid w:val="00C9487D"/>
    <w:rsid w:val="00C95C47"/>
    <w:rsid w:val="00CA17EE"/>
    <w:rsid w:val="00CA1B8C"/>
    <w:rsid w:val="00CA33B3"/>
    <w:rsid w:val="00CA49CF"/>
    <w:rsid w:val="00CA7877"/>
    <w:rsid w:val="00CB2AB1"/>
    <w:rsid w:val="00CB3680"/>
    <w:rsid w:val="00CC116B"/>
    <w:rsid w:val="00CC3DB2"/>
    <w:rsid w:val="00CC4E7F"/>
    <w:rsid w:val="00CC5086"/>
    <w:rsid w:val="00CC5C2E"/>
    <w:rsid w:val="00CC5F22"/>
    <w:rsid w:val="00CD2EF2"/>
    <w:rsid w:val="00CD50B9"/>
    <w:rsid w:val="00CD51B9"/>
    <w:rsid w:val="00CE5617"/>
    <w:rsid w:val="00CE6DEE"/>
    <w:rsid w:val="00CF4CD4"/>
    <w:rsid w:val="00CF5A84"/>
    <w:rsid w:val="00D01A6E"/>
    <w:rsid w:val="00D04B04"/>
    <w:rsid w:val="00D076A7"/>
    <w:rsid w:val="00D07C19"/>
    <w:rsid w:val="00D1074A"/>
    <w:rsid w:val="00D11B10"/>
    <w:rsid w:val="00D11D66"/>
    <w:rsid w:val="00D1406F"/>
    <w:rsid w:val="00D27D63"/>
    <w:rsid w:val="00D32823"/>
    <w:rsid w:val="00D35D53"/>
    <w:rsid w:val="00D36266"/>
    <w:rsid w:val="00D36BEB"/>
    <w:rsid w:val="00D409DD"/>
    <w:rsid w:val="00D44232"/>
    <w:rsid w:val="00D5103F"/>
    <w:rsid w:val="00D52B35"/>
    <w:rsid w:val="00D630C3"/>
    <w:rsid w:val="00D73296"/>
    <w:rsid w:val="00D73FEB"/>
    <w:rsid w:val="00D76BD4"/>
    <w:rsid w:val="00D80829"/>
    <w:rsid w:val="00D816B6"/>
    <w:rsid w:val="00D82574"/>
    <w:rsid w:val="00D87C5C"/>
    <w:rsid w:val="00D96A92"/>
    <w:rsid w:val="00DA0624"/>
    <w:rsid w:val="00DA0A8A"/>
    <w:rsid w:val="00DA402A"/>
    <w:rsid w:val="00DA7DB5"/>
    <w:rsid w:val="00DB3367"/>
    <w:rsid w:val="00DB415E"/>
    <w:rsid w:val="00DB7AD7"/>
    <w:rsid w:val="00DC037B"/>
    <w:rsid w:val="00DC1B9C"/>
    <w:rsid w:val="00DC1BFA"/>
    <w:rsid w:val="00DC4AA7"/>
    <w:rsid w:val="00DC4B3E"/>
    <w:rsid w:val="00DC640F"/>
    <w:rsid w:val="00DD4CC6"/>
    <w:rsid w:val="00DD6894"/>
    <w:rsid w:val="00DE60D6"/>
    <w:rsid w:val="00E015EF"/>
    <w:rsid w:val="00E01633"/>
    <w:rsid w:val="00E05256"/>
    <w:rsid w:val="00E101C7"/>
    <w:rsid w:val="00E10407"/>
    <w:rsid w:val="00E10625"/>
    <w:rsid w:val="00E11383"/>
    <w:rsid w:val="00E122D6"/>
    <w:rsid w:val="00E13306"/>
    <w:rsid w:val="00E13BB6"/>
    <w:rsid w:val="00E23603"/>
    <w:rsid w:val="00E23FD4"/>
    <w:rsid w:val="00E244E3"/>
    <w:rsid w:val="00E32FAF"/>
    <w:rsid w:val="00E42625"/>
    <w:rsid w:val="00E503D3"/>
    <w:rsid w:val="00E52ADB"/>
    <w:rsid w:val="00E6761D"/>
    <w:rsid w:val="00E67FE9"/>
    <w:rsid w:val="00E735CB"/>
    <w:rsid w:val="00E769CC"/>
    <w:rsid w:val="00E7700A"/>
    <w:rsid w:val="00E82CBC"/>
    <w:rsid w:val="00E87793"/>
    <w:rsid w:val="00E91EC9"/>
    <w:rsid w:val="00E92259"/>
    <w:rsid w:val="00E923BD"/>
    <w:rsid w:val="00E95CB2"/>
    <w:rsid w:val="00E9657F"/>
    <w:rsid w:val="00EA0139"/>
    <w:rsid w:val="00EA2163"/>
    <w:rsid w:val="00EA2EB7"/>
    <w:rsid w:val="00EA76A9"/>
    <w:rsid w:val="00EA79C6"/>
    <w:rsid w:val="00EB221E"/>
    <w:rsid w:val="00EC24D2"/>
    <w:rsid w:val="00EC2535"/>
    <w:rsid w:val="00EC4A40"/>
    <w:rsid w:val="00EC61CF"/>
    <w:rsid w:val="00EC6547"/>
    <w:rsid w:val="00EC7F6E"/>
    <w:rsid w:val="00ED23E4"/>
    <w:rsid w:val="00ED2414"/>
    <w:rsid w:val="00ED2544"/>
    <w:rsid w:val="00ED2E85"/>
    <w:rsid w:val="00ED38E3"/>
    <w:rsid w:val="00ED4DB5"/>
    <w:rsid w:val="00ED5D55"/>
    <w:rsid w:val="00EE47E8"/>
    <w:rsid w:val="00EE4878"/>
    <w:rsid w:val="00EE5181"/>
    <w:rsid w:val="00EE7081"/>
    <w:rsid w:val="00EF2125"/>
    <w:rsid w:val="00EF5391"/>
    <w:rsid w:val="00EF7928"/>
    <w:rsid w:val="00F01C0F"/>
    <w:rsid w:val="00F0278B"/>
    <w:rsid w:val="00F036D0"/>
    <w:rsid w:val="00F04FF2"/>
    <w:rsid w:val="00F110BF"/>
    <w:rsid w:val="00F12640"/>
    <w:rsid w:val="00F146DE"/>
    <w:rsid w:val="00F15464"/>
    <w:rsid w:val="00F16C95"/>
    <w:rsid w:val="00F17200"/>
    <w:rsid w:val="00F1730C"/>
    <w:rsid w:val="00F2369D"/>
    <w:rsid w:val="00F24687"/>
    <w:rsid w:val="00F24AB2"/>
    <w:rsid w:val="00F278AB"/>
    <w:rsid w:val="00F31EC9"/>
    <w:rsid w:val="00F342CF"/>
    <w:rsid w:val="00F41D9D"/>
    <w:rsid w:val="00F427CA"/>
    <w:rsid w:val="00F4519B"/>
    <w:rsid w:val="00F47BDF"/>
    <w:rsid w:val="00F52F46"/>
    <w:rsid w:val="00F57C20"/>
    <w:rsid w:val="00F61790"/>
    <w:rsid w:val="00F65747"/>
    <w:rsid w:val="00F7327B"/>
    <w:rsid w:val="00F734D5"/>
    <w:rsid w:val="00F73802"/>
    <w:rsid w:val="00F73A79"/>
    <w:rsid w:val="00F76204"/>
    <w:rsid w:val="00F7798D"/>
    <w:rsid w:val="00F86E97"/>
    <w:rsid w:val="00F90FE7"/>
    <w:rsid w:val="00F924C7"/>
    <w:rsid w:val="00F934F6"/>
    <w:rsid w:val="00F97A24"/>
    <w:rsid w:val="00FA1330"/>
    <w:rsid w:val="00FA1FEA"/>
    <w:rsid w:val="00FA23B4"/>
    <w:rsid w:val="00FA2F64"/>
    <w:rsid w:val="00FA7267"/>
    <w:rsid w:val="00FB3835"/>
    <w:rsid w:val="00FB40B2"/>
    <w:rsid w:val="00FB553A"/>
    <w:rsid w:val="00FB5BC7"/>
    <w:rsid w:val="00FB65D5"/>
    <w:rsid w:val="00FC586F"/>
    <w:rsid w:val="00FD265D"/>
    <w:rsid w:val="00FD38B8"/>
    <w:rsid w:val="00FD5281"/>
    <w:rsid w:val="00FE1C3C"/>
    <w:rsid w:val="00FE528A"/>
    <w:rsid w:val="00FE7532"/>
    <w:rsid w:val="00FF08CE"/>
    <w:rsid w:val="00FF321E"/>
    <w:rsid w:val="00FF533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8EE652"/>
  <w15:docId w15:val="{2DB931D4-A082-49DE-A869-00F5CDDB1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78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4785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D4DB5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92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4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1A28A-6E3C-4D98-9C70-E00EBCEB6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4</cp:revision>
  <cp:lastPrinted>2018-10-29T23:13:00Z</cp:lastPrinted>
  <dcterms:created xsi:type="dcterms:W3CDTF">2023-06-21T18:22:00Z</dcterms:created>
  <dcterms:modified xsi:type="dcterms:W3CDTF">2024-06-18T16:14:00Z</dcterms:modified>
</cp:coreProperties>
</file>