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D" w:rsidRPr="00AD1CD1" w:rsidRDefault="009A636D" w:rsidP="00C65B1A">
      <w:pPr>
        <w:shd w:val="clear" w:color="auto" w:fill="FAFAFA"/>
        <w:spacing w:after="120" w:line="24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</w:pPr>
      <w:r w:rsidRPr="00AD1CD1"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  <w:t xml:space="preserve">TOTAL DE SERVICIOS PROPORCIONADOS DE ENERO </w:t>
      </w:r>
      <w:r w:rsidR="001D0812" w:rsidRPr="00AD1CD1"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  <w:t>-</w:t>
      </w:r>
      <w:r w:rsidRPr="00AD1CD1"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  <w:t xml:space="preserve"> </w:t>
      </w:r>
      <w:r w:rsidR="00B30594" w:rsidRPr="00AD1CD1"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  <w:t>DICIEMBRE</w:t>
      </w:r>
      <w:r w:rsidR="00034E79" w:rsidRPr="00AD1CD1">
        <w:rPr>
          <w:rFonts w:ascii="Tahoma" w:eastAsia="Times New Roman" w:hAnsi="Tahoma" w:cs="Tahoma"/>
          <w:b/>
          <w:bCs/>
          <w:caps/>
          <w:color w:val="943634" w:themeColor="accent2" w:themeShade="BF"/>
          <w:kern w:val="36"/>
          <w:lang w:eastAsia="es-MX"/>
        </w:rPr>
        <w:t xml:space="preserve"> 2016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21"/>
        <w:gridCol w:w="3679"/>
      </w:tblGrid>
      <w:tr w:rsidR="009A636D" w:rsidRPr="00AD1CD1" w:rsidTr="00C65B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C65B1A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943634" w:themeColor="accent2" w:themeShade="BF"/>
                <w:lang w:eastAsia="es-MX"/>
              </w:rPr>
            </w:pPr>
            <w:r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B30594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943634" w:themeColor="accent2" w:themeShade="BF"/>
                <w:lang w:eastAsia="es-MX"/>
              </w:rPr>
            </w:pPr>
            <w:r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ENERO –</w:t>
            </w:r>
            <w:r w:rsidR="00443DD0"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 xml:space="preserve"> </w:t>
            </w:r>
            <w:r w:rsidR="00B30594"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DICIEMBRE</w:t>
            </w:r>
            <w:r w:rsidR="00034E79"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 xml:space="preserve"> </w:t>
            </w:r>
            <w:r w:rsidR="00443DD0"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201</w:t>
            </w:r>
            <w:r w:rsidR="00034E79"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6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Número de consultas otorgadas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B30594" w:rsidP="00B30594">
            <w:pPr>
              <w:ind w:left="708" w:hanging="708"/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115,818</w:t>
            </w:r>
          </w:p>
        </w:tc>
      </w:tr>
      <w:tr w:rsidR="009A636D" w:rsidRPr="00AD1CD1" w:rsidTr="005D77AE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 xml:space="preserve">Número de </w:t>
            </w:r>
            <w:r w:rsidR="00443DD0" w:rsidRPr="00AD1CD1">
              <w:rPr>
                <w:rFonts w:ascii="Tahoma" w:eastAsia="Times New Roman" w:hAnsi="Tahoma" w:cs="Tahoma"/>
                <w:color w:val="414040"/>
                <w:lang w:eastAsia="es-MX"/>
              </w:rPr>
              <w:t>c</w:t>
            </w: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onsulta de Urgencias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B30594" w:rsidP="00CB0574">
            <w:pPr>
              <w:ind w:left="708" w:hanging="708"/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15,901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 xml:space="preserve">Número </w:t>
            </w:r>
            <w:r w:rsidR="00443DD0" w:rsidRPr="00AD1CD1">
              <w:rPr>
                <w:rFonts w:ascii="Tahoma" w:eastAsia="Times New Roman" w:hAnsi="Tahoma" w:cs="Tahoma"/>
                <w:color w:val="414040"/>
                <w:lang w:eastAsia="es-MX"/>
              </w:rPr>
              <w:t>t</w:t>
            </w: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otal de egresos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B30594" w:rsidP="00CB0574">
            <w:pPr>
              <w:ind w:left="708" w:hanging="708"/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5,792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Número de egresos hospitalarios por mejoría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B30594" w:rsidP="00CB0574">
            <w:pPr>
              <w:ind w:left="708" w:hanging="708"/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4,771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Tasa bruta de mortalidad hospitalaria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B30594" w:rsidP="00355277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6.04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Exámenes de laboratorio realizados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F211F" w:rsidP="00553B88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1,</w:t>
            </w:r>
            <w:r w:rsidR="00553B88" w:rsidRPr="00AD1CD1">
              <w:rPr>
                <w:rFonts w:ascii="Tahoma" w:hAnsi="Tahoma" w:cs="Tahoma"/>
                <w:bCs/>
              </w:rPr>
              <w:t>350</w:t>
            </w:r>
            <w:r w:rsidR="003A256D" w:rsidRPr="00AD1CD1">
              <w:rPr>
                <w:rFonts w:ascii="Tahoma" w:hAnsi="Tahoma" w:cs="Tahoma"/>
                <w:bCs/>
              </w:rPr>
              <w:t>,</w:t>
            </w:r>
            <w:r w:rsidR="00553B88" w:rsidRPr="00AD1CD1">
              <w:rPr>
                <w:rFonts w:ascii="Tahoma" w:hAnsi="Tahoma" w:cs="Tahoma"/>
                <w:bCs/>
              </w:rPr>
              <w:t>721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561274" w:rsidP="00510547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23,053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Holter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561274" w:rsidP="00510547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3,594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Cardiología 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7D7DB3" w:rsidP="008104F3">
            <w:pPr>
              <w:jc w:val="center"/>
              <w:rPr>
                <w:rFonts w:ascii="Tahoma" w:eastAsia="Times New Roman" w:hAnsi="Tahoma" w:cs="Tahoma"/>
                <w:color w:val="FF000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3,</w:t>
            </w:r>
            <w:r w:rsidR="00553B88" w:rsidRPr="00AD1CD1">
              <w:rPr>
                <w:rFonts w:ascii="Tahoma" w:hAnsi="Tahoma" w:cs="Tahoma"/>
                <w:bCs/>
              </w:rPr>
              <w:t>607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Tomografía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553B88" w:rsidP="00E454BB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5,436</w:t>
            </w:r>
          </w:p>
        </w:tc>
      </w:tr>
      <w:tr w:rsidR="009A636D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9A636D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Resonancia Magnética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AD1CD1" w:rsidRDefault="00810315" w:rsidP="00553B88">
            <w:pPr>
              <w:jc w:val="center"/>
              <w:rPr>
                <w:rFonts w:ascii="Tahoma" w:eastAsia="Times New Roman" w:hAnsi="Tahoma" w:cs="Tahoma"/>
                <w:color w:val="FF000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1,</w:t>
            </w:r>
            <w:r w:rsidR="00553B88" w:rsidRPr="00AD1CD1">
              <w:rPr>
                <w:rFonts w:ascii="Tahoma" w:hAnsi="Tahoma" w:cs="Tahoma"/>
                <w:bCs/>
              </w:rPr>
              <w:t>424</w:t>
            </w:r>
          </w:p>
        </w:tc>
      </w:tr>
      <w:tr w:rsidR="002E72B5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2E72B5" w:rsidRPr="00AD1CD1" w:rsidRDefault="002E72B5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Ultrasonografía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2E72B5" w:rsidRPr="00AD1CD1" w:rsidRDefault="00553B88" w:rsidP="007D7DB3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2,262</w:t>
            </w:r>
          </w:p>
        </w:tc>
      </w:tr>
      <w:tr w:rsidR="002E72B5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2E72B5" w:rsidRPr="00AD1CD1" w:rsidRDefault="002E72B5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Neurología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2E72B5" w:rsidRPr="00AD1CD1" w:rsidRDefault="007D7DB3" w:rsidP="00553B8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1</w:t>
            </w:r>
            <w:r w:rsidR="00553B88" w:rsidRPr="00AD1CD1">
              <w:rPr>
                <w:rFonts w:ascii="Tahoma" w:hAnsi="Tahoma" w:cs="Tahoma"/>
                <w:bCs/>
              </w:rPr>
              <w:t>37</w:t>
            </w:r>
          </w:p>
        </w:tc>
      </w:tr>
      <w:tr w:rsidR="002E72B5" w:rsidRPr="00AD1CD1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2E72B5" w:rsidRPr="00AD1CD1" w:rsidRDefault="002E72B5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de Rayos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2E72B5" w:rsidRPr="00AD1CD1" w:rsidRDefault="00553B88" w:rsidP="00E454BB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hAnsi="Tahoma" w:cs="Tahoma"/>
                <w:bCs/>
              </w:rPr>
              <w:t>40,721</w:t>
            </w:r>
          </w:p>
        </w:tc>
      </w:tr>
    </w:tbl>
    <w:p w:rsidR="00111249" w:rsidRPr="00AD1CD1" w:rsidRDefault="009A636D" w:rsidP="00BA19B3">
      <w:pPr>
        <w:shd w:val="clear" w:color="auto" w:fill="FAFAFA"/>
        <w:spacing w:after="120" w:line="240" w:lineRule="auto"/>
        <w:ind w:left="120"/>
        <w:jc w:val="both"/>
        <w:rPr>
          <w:rFonts w:ascii="Tahoma" w:eastAsia="Times New Roman" w:hAnsi="Tahoma" w:cs="Tahoma"/>
          <w:color w:val="414040"/>
          <w:sz w:val="20"/>
          <w:szCs w:val="20"/>
          <w:lang w:eastAsia="es-MX"/>
        </w:rPr>
      </w:pPr>
      <w:r w:rsidRPr="00AD1CD1">
        <w:rPr>
          <w:rFonts w:ascii="Tahoma" w:eastAsia="Times New Roman" w:hAnsi="Tahoma" w:cs="Tahoma"/>
          <w:color w:val="414040"/>
          <w:sz w:val="20"/>
          <w:szCs w:val="20"/>
          <w:lang w:eastAsia="es-MX"/>
        </w:rPr>
        <w:t> </w:t>
      </w:r>
    </w:p>
    <w:p w:rsidR="00141E7D" w:rsidRPr="00AD1CD1" w:rsidRDefault="00141E7D" w:rsidP="009A636D">
      <w:pPr>
        <w:shd w:val="clear" w:color="auto" w:fill="FAFAFA"/>
        <w:spacing w:after="120" w:line="240" w:lineRule="auto"/>
        <w:ind w:left="120"/>
        <w:jc w:val="both"/>
        <w:rPr>
          <w:rFonts w:ascii="Tahoma" w:eastAsia="Times New Roman" w:hAnsi="Tahoma" w:cs="Tahoma"/>
          <w:color w:val="414040"/>
          <w:sz w:val="20"/>
          <w:szCs w:val="20"/>
          <w:lang w:eastAsia="es-MX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751"/>
        <w:gridCol w:w="3249"/>
      </w:tblGrid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126BFD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lang w:eastAsia="es-MX"/>
              </w:rPr>
            </w:pPr>
            <w:r w:rsidRPr="00AD1CD1">
              <w:rPr>
                <w:rFonts w:ascii="Tahoma" w:eastAsia="Times New Roman" w:hAnsi="Tahoma" w:cs="Tahoma"/>
                <w:b/>
                <w:color w:val="984806" w:themeColor="accent6" w:themeShade="80"/>
                <w:lang w:eastAsia="es-MX"/>
              </w:rPr>
              <w:t>BANCO DE SANGRE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F75DEF">
            <w:pPr>
              <w:jc w:val="center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lang w:eastAsia="es-MX"/>
              </w:rPr>
              <w:t>ENERO-DICIEMBRE 2016</w:t>
            </w:r>
          </w:p>
        </w:tc>
      </w:tr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Estudios realizados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AC630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235,970</w:t>
            </w:r>
          </w:p>
        </w:tc>
      </w:tr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Servicio a donadores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AC630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31,270</w:t>
            </w:r>
          </w:p>
        </w:tc>
      </w:tr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Producción de hemoderivados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AC630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32,471</w:t>
            </w:r>
          </w:p>
        </w:tc>
      </w:tr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Procedimientos especiales aféresis terapéutica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AC630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176</w:t>
            </w:r>
          </w:p>
        </w:tc>
      </w:tr>
      <w:tr w:rsidR="00126BFD" w:rsidRPr="00AD1CD1" w:rsidTr="00126BFD">
        <w:trPr>
          <w:tblCellSpacing w:w="0" w:type="dxa"/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126BFD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AD1CD1">
              <w:rPr>
                <w:rFonts w:ascii="Tahoma" w:eastAsia="Times New Roman" w:hAnsi="Tahoma" w:cs="Tahoma"/>
                <w:color w:val="414040"/>
                <w:lang w:eastAsia="es-MX"/>
              </w:rPr>
              <w:t>Hemoderivados transfundidos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AD1CD1" w:rsidRDefault="00C81F94" w:rsidP="00AC6308">
            <w:pPr>
              <w:jc w:val="center"/>
              <w:rPr>
                <w:rFonts w:ascii="Tahoma" w:hAnsi="Tahoma" w:cs="Tahoma"/>
                <w:bCs/>
              </w:rPr>
            </w:pPr>
            <w:r w:rsidRPr="00AD1CD1">
              <w:rPr>
                <w:rFonts w:ascii="Tahoma" w:hAnsi="Tahoma" w:cs="Tahoma"/>
                <w:bCs/>
              </w:rPr>
              <w:t>13,322</w:t>
            </w:r>
          </w:p>
        </w:tc>
      </w:tr>
    </w:tbl>
    <w:p w:rsidR="001D24D3" w:rsidRPr="00AD1CD1" w:rsidRDefault="001D24D3" w:rsidP="00AD1CD1">
      <w:pPr>
        <w:shd w:val="clear" w:color="auto" w:fill="FAFAFA"/>
        <w:spacing w:after="120" w:line="240" w:lineRule="auto"/>
        <w:ind w:left="120"/>
        <w:jc w:val="both"/>
        <w:rPr>
          <w:rFonts w:ascii="Tahoma" w:eastAsia="Times New Roman" w:hAnsi="Tahoma" w:cs="Tahoma"/>
          <w:color w:val="414040"/>
          <w:sz w:val="20"/>
          <w:szCs w:val="20"/>
          <w:lang w:eastAsia="es-MX"/>
        </w:rPr>
      </w:pPr>
    </w:p>
    <w:sectPr w:rsidR="001D24D3" w:rsidRPr="00AD1CD1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6D"/>
    <w:rsid w:val="00034E79"/>
    <w:rsid w:val="000562A7"/>
    <w:rsid w:val="00093B06"/>
    <w:rsid w:val="000E4EF1"/>
    <w:rsid w:val="00111249"/>
    <w:rsid w:val="00126BFD"/>
    <w:rsid w:val="00141E7D"/>
    <w:rsid w:val="00163122"/>
    <w:rsid w:val="0019391F"/>
    <w:rsid w:val="001B15B5"/>
    <w:rsid w:val="001C00F0"/>
    <w:rsid w:val="001D0812"/>
    <w:rsid w:val="001D24D3"/>
    <w:rsid w:val="001E4F97"/>
    <w:rsid w:val="00255C21"/>
    <w:rsid w:val="00296637"/>
    <w:rsid w:val="002B3FB6"/>
    <w:rsid w:val="002B7CE4"/>
    <w:rsid w:val="002E72B5"/>
    <w:rsid w:val="002F304F"/>
    <w:rsid w:val="00312F58"/>
    <w:rsid w:val="00333217"/>
    <w:rsid w:val="00355277"/>
    <w:rsid w:val="003A256D"/>
    <w:rsid w:val="003C1298"/>
    <w:rsid w:val="003F2D06"/>
    <w:rsid w:val="00414E20"/>
    <w:rsid w:val="00443DD0"/>
    <w:rsid w:val="004465D0"/>
    <w:rsid w:val="00457915"/>
    <w:rsid w:val="00490DD1"/>
    <w:rsid w:val="004F78EC"/>
    <w:rsid w:val="00510547"/>
    <w:rsid w:val="00513496"/>
    <w:rsid w:val="005227C4"/>
    <w:rsid w:val="00534C61"/>
    <w:rsid w:val="00553B88"/>
    <w:rsid w:val="00561274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A6FA9"/>
    <w:rsid w:val="006E45FE"/>
    <w:rsid w:val="007D7DB3"/>
    <w:rsid w:val="007E5D98"/>
    <w:rsid w:val="007F1B39"/>
    <w:rsid w:val="00810315"/>
    <w:rsid w:val="008104F3"/>
    <w:rsid w:val="00836C9C"/>
    <w:rsid w:val="008712E2"/>
    <w:rsid w:val="008A52B5"/>
    <w:rsid w:val="008C47DC"/>
    <w:rsid w:val="00933E86"/>
    <w:rsid w:val="0093665B"/>
    <w:rsid w:val="00943CFC"/>
    <w:rsid w:val="009755C6"/>
    <w:rsid w:val="00991320"/>
    <w:rsid w:val="009A04A7"/>
    <w:rsid w:val="009A636D"/>
    <w:rsid w:val="009F211F"/>
    <w:rsid w:val="00A24981"/>
    <w:rsid w:val="00A27532"/>
    <w:rsid w:val="00A652C8"/>
    <w:rsid w:val="00AD1CD1"/>
    <w:rsid w:val="00B30594"/>
    <w:rsid w:val="00B64AC6"/>
    <w:rsid w:val="00B87D51"/>
    <w:rsid w:val="00BA19B3"/>
    <w:rsid w:val="00BC62A5"/>
    <w:rsid w:val="00BD2823"/>
    <w:rsid w:val="00BF755A"/>
    <w:rsid w:val="00C44C22"/>
    <w:rsid w:val="00C65B1A"/>
    <w:rsid w:val="00C81F94"/>
    <w:rsid w:val="00CB0574"/>
    <w:rsid w:val="00CB39CA"/>
    <w:rsid w:val="00CE758F"/>
    <w:rsid w:val="00D26BB1"/>
    <w:rsid w:val="00D502B4"/>
    <w:rsid w:val="00D5043A"/>
    <w:rsid w:val="00D71AAC"/>
    <w:rsid w:val="00D74515"/>
    <w:rsid w:val="00DC2E6D"/>
    <w:rsid w:val="00E06707"/>
    <w:rsid w:val="00E11995"/>
    <w:rsid w:val="00E26046"/>
    <w:rsid w:val="00E4154B"/>
    <w:rsid w:val="00E454BB"/>
    <w:rsid w:val="00E603C6"/>
    <w:rsid w:val="00E63ABF"/>
    <w:rsid w:val="00E73C76"/>
    <w:rsid w:val="00EA26A7"/>
    <w:rsid w:val="00EC0137"/>
    <w:rsid w:val="00F03AF8"/>
    <w:rsid w:val="00F50E9D"/>
    <w:rsid w:val="00F656F2"/>
    <w:rsid w:val="00F75DEF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D07A-5D45-4461-8B0B-0EA40432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3</cp:revision>
  <dcterms:created xsi:type="dcterms:W3CDTF">2017-03-01T20:15:00Z</dcterms:created>
  <dcterms:modified xsi:type="dcterms:W3CDTF">2017-03-01T20:17:00Z</dcterms:modified>
</cp:coreProperties>
</file>